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8608F" w14:textId="793C282F" w:rsidR="00EB28DF" w:rsidRDefault="00515426">
      <w:r>
        <w:rPr>
          <w:noProof/>
          <w:lang w:eastAsia="en-GB"/>
        </w:rPr>
        <w:drawing>
          <wp:inline distT="0" distB="0" distL="0" distR="0" wp14:anchorId="5C4BEA23" wp14:editId="676234C7">
            <wp:extent cx="891540" cy="871855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Geography Planning Progression 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2263"/>
        <w:gridCol w:w="1222"/>
        <w:gridCol w:w="1743"/>
        <w:gridCol w:w="1713"/>
        <w:gridCol w:w="32"/>
        <w:gridCol w:w="1811"/>
        <w:gridCol w:w="1418"/>
        <w:gridCol w:w="3746"/>
        <w:gridCol w:w="81"/>
      </w:tblGrid>
      <w:tr w:rsidR="00EB28DF" w14:paraId="31659981" w14:textId="77777777" w:rsidTr="00D44386">
        <w:trPr>
          <w:gridAfter w:val="1"/>
          <w:wAfter w:w="81" w:type="dxa"/>
          <w:trHeight w:val="374"/>
        </w:trPr>
        <w:tc>
          <w:tcPr>
            <w:tcW w:w="2263" w:type="dxa"/>
            <w:shd w:val="clear" w:color="auto" w:fill="C5E0B3" w:themeFill="accent6" w:themeFillTint="66"/>
          </w:tcPr>
          <w:p w14:paraId="29FD0852" w14:textId="77777777" w:rsidR="00EB28DF" w:rsidRDefault="00EB28DF">
            <w:r>
              <w:t xml:space="preserve">Year </w:t>
            </w:r>
          </w:p>
        </w:tc>
        <w:tc>
          <w:tcPr>
            <w:tcW w:w="1222" w:type="dxa"/>
          </w:tcPr>
          <w:p w14:paraId="6B34F85F" w14:textId="50864271" w:rsidR="00EB28DF" w:rsidRDefault="00B726E1">
            <w:r>
              <w:t>5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14:paraId="6A293265" w14:textId="77777777" w:rsidR="00EB28DF" w:rsidRDefault="00EB28DF">
            <w:r>
              <w:t>Unit of Work</w:t>
            </w:r>
          </w:p>
        </w:tc>
        <w:tc>
          <w:tcPr>
            <w:tcW w:w="8720" w:type="dxa"/>
            <w:gridSpan w:val="5"/>
          </w:tcPr>
          <w:p w14:paraId="497F3D75" w14:textId="77777777" w:rsidR="00EB28DF" w:rsidRDefault="00EB28DF" w:rsidP="00B726E1">
            <w:pPr>
              <w:shd w:val="clear" w:color="auto" w:fill="FFFFFF"/>
              <w:spacing w:after="75"/>
            </w:pPr>
          </w:p>
        </w:tc>
      </w:tr>
      <w:tr w:rsidR="00B726E1" w14:paraId="42A74E8F" w14:textId="77777777" w:rsidTr="00B726E1">
        <w:trPr>
          <w:gridAfter w:val="1"/>
          <w:wAfter w:w="81" w:type="dxa"/>
          <w:trHeight w:val="549"/>
        </w:trPr>
        <w:tc>
          <w:tcPr>
            <w:tcW w:w="3485" w:type="dxa"/>
            <w:gridSpan w:val="2"/>
            <w:shd w:val="clear" w:color="auto" w:fill="C5E0B3" w:themeFill="accent6" w:themeFillTint="66"/>
          </w:tcPr>
          <w:p w14:paraId="21BEC833" w14:textId="0514029C" w:rsidR="00B726E1" w:rsidRDefault="00E03672">
            <w:r>
              <w:t>National Curriculum, KS2</w:t>
            </w:r>
            <w:r w:rsidR="00B726E1">
              <w:t xml:space="preserve"> POS:</w:t>
            </w:r>
          </w:p>
        </w:tc>
        <w:tc>
          <w:tcPr>
            <w:tcW w:w="10463" w:type="dxa"/>
            <w:gridSpan w:val="6"/>
          </w:tcPr>
          <w:p w14:paraId="6BD76E17" w14:textId="4061E9CC" w:rsidR="00B726E1" w:rsidRPr="00B726E1" w:rsidRDefault="00F24F7B" w:rsidP="00B726E1">
            <w:pPr>
              <w:shd w:val="clear" w:color="auto" w:fill="FFFFFF"/>
              <w:spacing w:after="75"/>
              <w:rPr>
                <w:rFonts w:eastAsia="Times New Roman" w:cstheme="minorHAnsi"/>
                <w:color w:val="0B0C0C"/>
                <w:lang w:eastAsia="en-GB"/>
              </w:rPr>
            </w:pPr>
            <w:r>
              <w:rPr>
                <w:rFonts w:eastAsia="Times New Roman" w:cstheme="minorHAnsi"/>
                <w:color w:val="0B0C0C"/>
                <w:lang w:eastAsia="en-GB"/>
              </w:rPr>
              <w:t xml:space="preserve">Place / </w:t>
            </w:r>
            <w:proofErr w:type="gramStart"/>
            <w:r>
              <w:rPr>
                <w:rFonts w:eastAsia="Times New Roman" w:cstheme="minorHAnsi"/>
                <w:color w:val="0B0C0C"/>
                <w:lang w:eastAsia="en-GB"/>
              </w:rPr>
              <w:t>Space :</w:t>
            </w:r>
            <w:proofErr w:type="gramEnd"/>
            <w:r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 w:rsidR="00725E1E">
              <w:rPr>
                <w:rFonts w:eastAsia="Times New Roman" w:cstheme="minorHAnsi"/>
                <w:color w:val="0B0C0C"/>
                <w:lang w:eastAsia="en-GB"/>
              </w:rPr>
              <w:t xml:space="preserve">South America </w:t>
            </w:r>
            <w:r>
              <w:rPr>
                <w:rFonts w:eastAsia="Times New Roman" w:cstheme="minorHAnsi"/>
                <w:color w:val="0B0C0C"/>
                <w:lang w:eastAsia="en-GB"/>
              </w:rPr>
              <w:t>–</w:t>
            </w:r>
            <w:r w:rsidR="00725E1E">
              <w:rPr>
                <w:rFonts w:eastAsia="Times New Roman" w:cstheme="minorHAnsi"/>
                <w:color w:val="0B0C0C"/>
                <w:lang w:eastAsia="en-GB"/>
              </w:rPr>
              <w:t xml:space="preserve"> </w:t>
            </w:r>
            <w:r>
              <w:rPr>
                <w:rFonts w:eastAsia="Times New Roman" w:cstheme="minorHAnsi"/>
                <w:color w:val="0B0C0C"/>
                <w:lang w:eastAsia="en-GB"/>
              </w:rPr>
              <w:t xml:space="preserve">Earth System / Environment : </w:t>
            </w:r>
            <w:r w:rsidR="00725E1E">
              <w:rPr>
                <w:rFonts w:eastAsia="Times New Roman" w:cstheme="minorHAnsi"/>
                <w:color w:val="0B0C0C"/>
                <w:lang w:eastAsia="en-GB"/>
              </w:rPr>
              <w:t xml:space="preserve">The Amazon </w:t>
            </w:r>
          </w:p>
        </w:tc>
      </w:tr>
      <w:tr w:rsidR="00EB28DF" w14:paraId="568E4808" w14:textId="77777777" w:rsidTr="00B726E1">
        <w:trPr>
          <w:gridAfter w:val="1"/>
          <w:wAfter w:w="81" w:type="dxa"/>
        </w:trPr>
        <w:tc>
          <w:tcPr>
            <w:tcW w:w="6973" w:type="dxa"/>
            <w:gridSpan w:val="5"/>
            <w:shd w:val="clear" w:color="auto" w:fill="A8D08D" w:themeFill="accent6" w:themeFillTint="99"/>
          </w:tcPr>
          <w:p w14:paraId="277D9480" w14:textId="77527460" w:rsidR="00EB28DF" w:rsidRDefault="00EB28DF">
            <w:r>
              <w:t xml:space="preserve">Prior Substantive Content Learning </w:t>
            </w:r>
          </w:p>
        </w:tc>
        <w:tc>
          <w:tcPr>
            <w:tcW w:w="6975" w:type="dxa"/>
            <w:gridSpan w:val="3"/>
            <w:shd w:val="clear" w:color="auto" w:fill="A8D08D" w:themeFill="accent6" w:themeFillTint="99"/>
          </w:tcPr>
          <w:p w14:paraId="17B6B018" w14:textId="726D37DB" w:rsidR="00EB28DF" w:rsidRDefault="00EB28DF">
            <w:r>
              <w:t xml:space="preserve">Future Substantive Content Learning </w:t>
            </w:r>
            <w:r w:rsidR="00C44E4A">
              <w:t>(Year 6)</w:t>
            </w:r>
          </w:p>
        </w:tc>
      </w:tr>
      <w:tr w:rsidR="000264AA" w14:paraId="3E57B283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2B6E4767" w14:textId="75DDB1DD" w:rsidR="000264AA" w:rsidRDefault="007E05DD" w:rsidP="000264AA">
            <w:r>
              <w:t xml:space="preserve">Location </w:t>
            </w:r>
            <w:r w:rsidR="008B4F3A">
              <w:t xml:space="preserve">/ Physical </w:t>
            </w:r>
          </w:p>
        </w:tc>
        <w:tc>
          <w:tcPr>
            <w:tcW w:w="4710" w:type="dxa"/>
            <w:gridSpan w:val="4"/>
          </w:tcPr>
          <w:p w14:paraId="4464EAC4" w14:textId="77777777" w:rsidR="00046C50" w:rsidRDefault="00046C50" w:rsidP="00046C50">
            <w:r>
              <w:t xml:space="preserve">Year 3 </w:t>
            </w:r>
          </w:p>
          <w:p w14:paraId="267600F3" w14:textId="5046BA46" w:rsidR="00725E1E" w:rsidRDefault="00725E1E" w:rsidP="00046C50">
            <w:pPr>
              <w:pStyle w:val="ListParagraph"/>
              <w:numPr>
                <w:ilvl w:val="0"/>
                <w:numId w:val="9"/>
              </w:numPr>
            </w:pPr>
            <w:r>
              <w:t>w</w:t>
            </w:r>
            <w:r w:rsidRPr="004D6DA1">
              <w:t>here the world’s main climate zones are</w:t>
            </w:r>
            <w:r>
              <w:t xml:space="preserve"> (building on their prior understanding of hot and cold regions</w:t>
            </w:r>
            <w:proofErr w:type="gramStart"/>
            <w:r>
              <w:t>);</w:t>
            </w:r>
            <w:proofErr w:type="gramEnd"/>
          </w:p>
          <w:p w14:paraId="180F338F" w14:textId="3BA7E38A" w:rsidR="00725E1E" w:rsidRDefault="00725E1E" w:rsidP="00725E1E">
            <w:pPr>
              <w:pStyle w:val="ListParagraph"/>
              <w:numPr>
                <w:ilvl w:val="0"/>
                <w:numId w:val="6"/>
              </w:numPr>
            </w:pPr>
            <w:r>
              <w:t>the location</w:t>
            </w:r>
            <w:r w:rsidRPr="004D6DA1">
              <w:t xml:space="preserve"> and m</w:t>
            </w:r>
            <w:r>
              <w:t>ain physical features</w:t>
            </w:r>
            <w:r w:rsidRPr="004D6DA1">
              <w:t xml:space="preserve"> of North and South </w:t>
            </w:r>
            <w:proofErr w:type="gramStart"/>
            <w:r>
              <w:t>America;</w:t>
            </w:r>
            <w:proofErr w:type="gramEnd"/>
          </w:p>
          <w:p w14:paraId="32D0EF50" w14:textId="1479A329" w:rsidR="00725E1E" w:rsidRDefault="00725E1E" w:rsidP="00725E1E">
            <w:pPr>
              <w:pStyle w:val="ListParagraph"/>
              <w:numPr>
                <w:ilvl w:val="0"/>
                <w:numId w:val="6"/>
              </w:numPr>
            </w:pPr>
            <w:r>
              <w:t>t</w:t>
            </w:r>
            <w:r w:rsidRPr="004D6DA1">
              <w:t>he location of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and Rio </w:t>
            </w:r>
            <w:r>
              <w:t xml:space="preserve">de Janeiro </w:t>
            </w:r>
            <w:r w:rsidRPr="004D6DA1">
              <w:t>with</w:t>
            </w:r>
            <w:r>
              <w:t>in the South American continent</w:t>
            </w:r>
          </w:p>
          <w:p w14:paraId="21AC9B4D" w14:textId="6E8F4B26" w:rsidR="00725E1E" w:rsidRDefault="00725E1E" w:rsidP="00725E1E">
            <w:pPr>
              <w:pStyle w:val="ListParagraph"/>
              <w:numPr>
                <w:ilvl w:val="0"/>
                <w:numId w:val="6"/>
              </w:numPr>
            </w:pPr>
            <w:r>
              <w:t xml:space="preserve">the location and </w:t>
            </w:r>
            <w:r w:rsidRPr="004D6DA1">
              <w:t xml:space="preserve">physical features of Rio </w:t>
            </w:r>
            <w:r>
              <w:t xml:space="preserve">de Janeiro </w:t>
            </w:r>
            <w:r w:rsidRPr="004D6DA1">
              <w:t>and 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Brazil, as a region in The Americas, comparing and contrasting </w:t>
            </w:r>
            <w:r>
              <w:t xml:space="preserve">this region with places previously </w:t>
            </w:r>
            <w:proofErr w:type="gramStart"/>
            <w:r>
              <w:t>studied;</w:t>
            </w:r>
            <w:proofErr w:type="gramEnd"/>
          </w:p>
          <w:p w14:paraId="0A42EADE" w14:textId="7969C0CF" w:rsidR="00046C50" w:rsidRDefault="00046C50" w:rsidP="00046C50">
            <w:r>
              <w:t xml:space="preserve">Year 4 </w:t>
            </w:r>
          </w:p>
          <w:p w14:paraId="49AE159D" w14:textId="77777777" w:rsidR="00725E1E" w:rsidRPr="00D2667E" w:rsidRDefault="00725E1E" w:rsidP="00725E1E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>he key elements</w:t>
            </w:r>
            <w:r>
              <w:t xml:space="preserve"> and features</w:t>
            </w:r>
            <w:r w:rsidRPr="004D6DA1">
              <w:t xml:space="preserve"> of a </w:t>
            </w:r>
            <w:proofErr w:type="gramStart"/>
            <w:r w:rsidRPr="004D6DA1">
              <w:t>rive</w:t>
            </w:r>
            <w:r>
              <w:t>r;</w:t>
            </w:r>
            <w:proofErr w:type="gramEnd"/>
          </w:p>
          <w:p w14:paraId="78093B86" w14:textId="77777777" w:rsidR="00046C50" w:rsidRPr="00D2667E" w:rsidRDefault="00046C50" w:rsidP="00046C50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lastRenderedPageBreak/>
              <w:t xml:space="preserve">the names of – and key information on – the world’s main </w:t>
            </w:r>
            <w:proofErr w:type="gramStart"/>
            <w:r>
              <w:t>rivers;</w:t>
            </w:r>
            <w:proofErr w:type="gramEnd"/>
          </w:p>
          <w:p w14:paraId="73DF6816" w14:textId="77777777" w:rsidR="00046C50" w:rsidRPr="004D6DA1" w:rsidRDefault="00046C50" w:rsidP="00046C50">
            <w:pPr>
              <w:pStyle w:val="ListParagraph"/>
              <w:numPr>
                <w:ilvl w:val="0"/>
                <w:numId w:val="6"/>
              </w:numPr>
              <w:rPr>
                <w:i/>
              </w:rPr>
            </w:pPr>
            <w:r>
              <w:t>t</w:t>
            </w:r>
            <w:r w:rsidRPr="004D6DA1">
              <w:t>he key elements of a rainforest biome, how th</w:t>
            </w:r>
            <w:r>
              <w:t xml:space="preserve">ese contrast with other biomes and </w:t>
            </w:r>
            <w:r w:rsidRPr="004D6DA1">
              <w:t xml:space="preserve">the main location of the world’s rainforests </w:t>
            </w:r>
            <w:r>
              <w:t>(including the Congo</w:t>
            </w:r>
            <w:proofErr w:type="gramStart"/>
            <w:r>
              <w:t>);</w:t>
            </w:r>
            <w:proofErr w:type="gramEnd"/>
          </w:p>
          <w:p w14:paraId="7B112B13" w14:textId="77777777" w:rsidR="00725E1E" w:rsidRDefault="00725E1E" w:rsidP="00046C50">
            <w:pPr>
              <w:pStyle w:val="ListParagraph"/>
            </w:pPr>
          </w:p>
          <w:p w14:paraId="40B614DB" w14:textId="6A87228A" w:rsidR="000264AA" w:rsidRDefault="000264AA" w:rsidP="00C44E4A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244AF89E" w14:textId="107F3749" w:rsidR="000264AA" w:rsidRDefault="007E05DD" w:rsidP="000264AA">
            <w:r>
              <w:lastRenderedPageBreak/>
              <w:t xml:space="preserve">Location </w:t>
            </w:r>
            <w:r w:rsidR="008B4F3A">
              <w:t>/ Physical</w:t>
            </w:r>
          </w:p>
        </w:tc>
        <w:tc>
          <w:tcPr>
            <w:tcW w:w="3746" w:type="dxa"/>
          </w:tcPr>
          <w:p w14:paraId="20917687" w14:textId="7DC32D59" w:rsidR="00046C50" w:rsidRDefault="00046C50" w:rsidP="000264AA">
            <w:r>
              <w:t xml:space="preserve">Year 6 </w:t>
            </w:r>
          </w:p>
          <w:p w14:paraId="43AFA425" w14:textId="77777777" w:rsidR="00046C50" w:rsidRDefault="00046C50" w:rsidP="000264AA"/>
          <w:p w14:paraId="7320F42A" w14:textId="31478A4D" w:rsidR="00725E1E" w:rsidRDefault="00725E1E" w:rsidP="00046C50">
            <w:pPr>
              <w:pStyle w:val="ListParagraph"/>
              <w:numPr>
                <w:ilvl w:val="0"/>
                <w:numId w:val="9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proofErr w:type="gramEnd"/>
          </w:p>
          <w:p w14:paraId="11CDD2DF" w14:textId="77777777" w:rsidR="00725E1E" w:rsidRDefault="00725E1E" w:rsidP="000264AA"/>
          <w:p w14:paraId="201F6604" w14:textId="77777777" w:rsidR="00725E1E" w:rsidRPr="00046C50" w:rsidRDefault="00725E1E" w:rsidP="00046C50">
            <w:pPr>
              <w:pStyle w:val="ListParagraph"/>
              <w:numPr>
                <w:ilvl w:val="0"/>
                <w:numId w:val="9"/>
              </w:numPr>
              <w:rPr>
                <w:i/>
              </w:rPr>
            </w:pPr>
            <w:r>
              <w:t>w</w:t>
            </w:r>
            <w:r w:rsidRPr="004D6DA1">
              <w:t>ays in which the location a</w:t>
            </w:r>
            <w:r>
              <w:t xml:space="preserve">nd distinctive features </w:t>
            </w:r>
            <w:proofErr w:type="gramStart"/>
            <w:r>
              <w:t>of  their</w:t>
            </w:r>
            <w:proofErr w:type="gramEnd"/>
            <w:r>
              <w:t xml:space="preserve"> local </w:t>
            </w:r>
            <w:r w:rsidRPr="004D6DA1">
              <w:t>region compare and contrast with those of other places studied.</w:t>
            </w:r>
          </w:p>
          <w:p w14:paraId="6B307DD1" w14:textId="5243E5A5" w:rsidR="000264AA" w:rsidRDefault="000264AA" w:rsidP="000264AA"/>
        </w:tc>
      </w:tr>
      <w:tr w:rsidR="000264AA" w14:paraId="0D7E6051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5682188" w14:textId="373CFD45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4710" w:type="dxa"/>
            <w:gridSpan w:val="4"/>
          </w:tcPr>
          <w:p w14:paraId="07A10D46" w14:textId="52CA57F4" w:rsidR="00046C50" w:rsidRDefault="00046C50" w:rsidP="00046C50">
            <w:pPr>
              <w:pStyle w:val="ListParagraph"/>
            </w:pPr>
            <w:r>
              <w:t xml:space="preserve">Year 3 </w:t>
            </w:r>
          </w:p>
          <w:p w14:paraId="24FAFA31" w14:textId="7DDFA3EF" w:rsidR="00725E1E" w:rsidRPr="004D6DA1" w:rsidRDefault="00725E1E" w:rsidP="00725E1E">
            <w:pPr>
              <w:pStyle w:val="ListParagraph"/>
              <w:numPr>
                <w:ilvl w:val="0"/>
                <w:numId w:val="6"/>
              </w:numPr>
            </w:pPr>
            <w:r>
              <w:t xml:space="preserve">how their location within different climate zones </w:t>
            </w:r>
            <w:r w:rsidRPr="004D6DA1">
              <w:t>might affect everyday life differently in</w:t>
            </w:r>
            <w:r w:rsidRPr="00D70FD6"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Brazil </w:t>
            </w:r>
            <w:r>
              <w:t xml:space="preserve">and </w:t>
            </w:r>
            <w:r w:rsidRPr="004D6DA1">
              <w:t xml:space="preserve">places </w:t>
            </w:r>
            <w:r>
              <w:t xml:space="preserve">previously </w:t>
            </w:r>
            <w:proofErr w:type="gramStart"/>
            <w:r>
              <w:t>studied;</w:t>
            </w:r>
            <w:proofErr w:type="gramEnd"/>
          </w:p>
          <w:p w14:paraId="4B5CE080" w14:textId="77777777" w:rsidR="00725E1E" w:rsidRPr="002C32E3" w:rsidRDefault="00725E1E" w:rsidP="00725E1E">
            <w:pPr>
              <w:pStyle w:val="ListParagraph"/>
              <w:numPr>
                <w:ilvl w:val="0"/>
                <w:numId w:val="6"/>
              </w:numPr>
            </w:pPr>
            <w:r>
              <w:t>about p</w:t>
            </w:r>
            <w:r w:rsidRPr="002C32E3">
              <w:t>rocesses of settlement, trade, tourism and culture in</w:t>
            </w:r>
            <w:r>
              <w:t xml:space="preserve">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2C32E3">
              <w:t xml:space="preserve"> Brazil and Rio</w:t>
            </w:r>
            <w:r>
              <w:t xml:space="preserve"> de Janeiro</w:t>
            </w:r>
            <w:r w:rsidRPr="002C32E3">
              <w:t>.</w:t>
            </w:r>
          </w:p>
          <w:p w14:paraId="46DB455C" w14:textId="77777777" w:rsidR="000264AA" w:rsidRDefault="000264AA" w:rsidP="00725E1E"/>
        </w:tc>
        <w:tc>
          <w:tcPr>
            <w:tcW w:w="3229" w:type="dxa"/>
            <w:gridSpan w:val="2"/>
            <w:shd w:val="clear" w:color="auto" w:fill="FFD966" w:themeFill="accent4" w:themeFillTint="99"/>
          </w:tcPr>
          <w:p w14:paraId="6500A3ED" w14:textId="429D8231" w:rsidR="000264AA" w:rsidRDefault="00E03672" w:rsidP="000264AA">
            <w:r>
              <w:t xml:space="preserve">Human </w:t>
            </w:r>
            <w:r w:rsidR="008B4F3A">
              <w:t xml:space="preserve">/ Impact </w:t>
            </w:r>
          </w:p>
        </w:tc>
        <w:tc>
          <w:tcPr>
            <w:tcW w:w="3746" w:type="dxa"/>
          </w:tcPr>
          <w:p w14:paraId="73E3A620" w14:textId="2416FC80" w:rsidR="00725E1E" w:rsidRPr="004D6DA1" w:rsidRDefault="00725E1E" w:rsidP="00725E1E"/>
          <w:p w14:paraId="74711DC4" w14:textId="77777777" w:rsidR="00046C50" w:rsidRDefault="00046C50" w:rsidP="00046C50">
            <w:pPr>
              <w:pStyle w:val="ListParagraph"/>
              <w:numPr>
                <w:ilvl w:val="0"/>
                <w:numId w:val="9"/>
              </w:numPr>
            </w:pPr>
            <w:r>
              <w:t>w</w:t>
            </w:r>
            <w:r w:rsidRPr="004D6DA1">
              <w:t xml:space="preserve">ays in which the location and distinctive features of Greece and the Athens region (including everyday life) compare and contrast with those of other places </w:t>
            </w:r>
            <w:proofErr w:type="gramStart"/>
            <w:r w:rsidRPr="004D6DA1">
              <w:t>studied</w:t>
            </w:r>
            <w:proofErr w:type="gramEnd"/>
          </w:p>
          <w:p w14:paraId="328FD380" w14:textId="77777777" w:rsidR="00046C50" w:rsidRDefault="00046C50" w:rsidP="00046C50"/>
          <w:p w14:paraId="649D9C34" w14:textId="2002B4DD" w:rsidR="000264AA" w:rsidRDefault="000264AA" w:rsidP="00725E1E"/>
        </w:tc>
      </w:tr>
      <w:tr w:rsidR="00EB28DF" w14:paraId="61FBF617" w14:textId="77777777" w:rsidTr="00B726E1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A8D08D" w:themeFill="accent6" w:themeFillTint="99"/>
          </w:tcPr>
          <w:p w14:paraId="7B6B6483" w14:textId="77777777" w:rsidR="00EB28DF" w:rsidRDefault="00363884" w:rsidP="00363884">
            <w:pPr>
              <w:jc w:val="center"/>
            </w:pPr>
            <w:r>
              <w:t>What Pupils Need to Know to Be Secure</w:t>
            </w:r>
          </w:p>
        </w:tc>
      </w:tr>
      <w:tr w:rsidR="007E6CE7" w14:paraId="2DE84B45" w14:textId="77777777" w:rsidTr="007525C5">
        <w:trPr>
          <w:gridAfter w:val="1"/>
          <w:wAfter w:w="81" w:type="dxa"/>
        </w:trPr>
        <w:tc>
          <w:tcPr>
            <w:tcW w:w="13948" w:type="dxa"/>
            <w:gridSpan w:val="8"/>
            <w:shd w:val="clear" w:color="auto" w:fill="C5E0B3" w:themeFill="accent6" w:themeFillTint="66"/>
          </w:tcPr>
          <w:p w14:paraId="771C0B93" w14:textId="77777777" w:rsidR="007E6CE7" w:rsidRDefault="007E6CE7">
            <w:r>
              <w:t xml:space="preserve">Key Substantive Content Knowledge  </w:t>
            </w:r>
          </w:p>
          <w:p w14:paraId="5BB0EFB1" w14:textId="6A631B52" w:rsidR="007E6CE7" w:rsidRDefault="007E6CE7"/>
        </w:tc>
      </w:tr>
      <w:tr w:rsidR="00304794" w14:paraId="22DFDE57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439C541B" w14:textId="3A1DD1B3" w:rsidR="00304794" w:rsidRDefault="00F24F7B" w:rsidP="005638DA">
            <w:r>
              <w:t xml:space="preserve">Earth System </w:t>
            </w:r>
          </w:p>
        </w:tc>
        <w:tc>
          <w:tcPr>
            <w:tcW w:w="11685" w:type="dxa"/>
            <w:gridSpan w:val="7"/>
          </w:tcPr>
          <w:p w14:paraId="0ED49934" w14:textId="0EBEF27C" w:rsidR="00046C50" w:rsidRDefault="00046C50" w:rsidP="00046C50">
            <w:pPr>
              <w:pStyle w:val="ListParagraph"/>
              <w:numPr>
                <w:ilvl w:val="0"/>
                <w:numId w:val="8"/>
              </w:numPr>
            </w:pPr>
            <w:r>
              <w:t xml:space="preserve">how physical processes involving rivers, the water cycle and rainforests </w:t>
            </w:r>
            <w:r w:rsidRPr="004D6DA1">
              <w:t xml:space="preserve">distinctively apply to the </w:t>
            </w:r>
            <w:proofErr w:type="gramStart"/>
            <w:r w:rsidRPr="004D6DA1">
              <w:t>Amazon</w:t>
            </w:r>
            <w:r>
              <w:t>;</w:t>
            </w:r>
            <w:proofErr w:type="gramEnd"/>
          </w:p>
          <w:p w14:paraId="3BB1DF60" w14:textId="77777777" w:rsidR="00046C50" w:rsidRPr="003F5F0F" w:rsidRDefault="00046C50" w:rsidP="00046C50">
            <w:pPr>
              <w:ind w:left="360"/>
              <w:rPr>
                <w:i/>
              </w:rPr>
            </w:pPr>
          </w:p>
          <w:p w14:paraId="009658F8" w14:textId="1D4CE3F9" w:rsidR="00304794" w:rsidRDefault="00304794" w:rsidP="00046C50"/>
        </w:tc>
      </w:tr>
      <w:tr w:rsidR="00304794" w14:paraId="6C297A38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1616496" w14:textId="0EB2F791" w:rsidR="00304794" w:rsidRDefault="007E05DD">
            <w:proofErr w:type="gramStart"/>
            <w:r>
              <w:t xml:space="preserve">Place </w:t>
            </w:r>
            <w:r w:rsidR="00F24F7B">
              <w:t xml:space="preserve"> /</w:t>
            </w:r>
            <w:proofErr w:type="gramEnd"/>
            <w:r w:rsidR="00F24F7B">
              <w:t xml:space="preserve"> Space </w:t>
            </w:r>
          </w:p>
        </w:tc>
        <w:tc>
          <w:tcPr>
            <w:tcW w:w="11685" w:type="dxa"/>
            <w:gridSpan w:val="7"/>
          </w:tcPr>
          <w:p w14:paraId="4E9D38A7" w14:textId="77777777" w:rsidR="00046C50" w:rsidRPr="004D6DA1" w:rsidRDefault="00046C50" w:rsidP="00046C50">
            <w:pPr>
              <w:pStyle w:val="ListParagraph"/>
              <w:numPr>
                <w:ilvl w:val="0"/>
                <w:numId w:val="8"/>
              </w:numPr>
              <w:rPr>
                <w:i/>
              </w:rPr>
            </w:pPr>
            <w:r>
              <w:t>t</w:t>
            </w:r>
            <w:r w:rsidRPr="004D6DA1">
              <w:t>he location and principal features of the Amazon, situating it within the globe and the South American continent and comparing and contrasting it with</w:t>
            </w:r>
            <w:r>
              <w:t xml:space="preserve"> North America and </w:t>
            </w:r>
            <w:r w:rsidRPr="004D6DA1">
              <w:t>S</w:t>
            </w:r>
            <w:r>
              <w:t>outh-</w:t>
            </w:r>
            <w:r w:rsidRPr="004D6DA1">
              <w:t>E</w:t>
            </w:r>
            <w:r>
              <w:t>ast</w:t>
            </w:r>
            <w:r w:rsidRPr="004D6DA1">
              <w:t xml:space="preserve"> </w:t>
            </w:r>
            <w:proofErr w:type="gramStart"/>
            <w:r w:rsidRPr="004D6DA1">
              <w:t>Brazil</w:t>
            </w:r>
            <w:r>
              <w:t>;</w:t>
            </w:r>
            <w:proofErr w:type="gramEnd"/>
          </w:p>
          <w:p w14:paraId="65F7BD63" w14:textId="6DAF9A5E" w:rsidR="00304794" w:rsidRDefault="00304794"/>
        </w:tc>
      </w:tr>
      <w:tr w:rsidR="00304794" w14:paraId="1A6FC7D0" w14:textId="77777777" w:rsidTr="00D44386">
        <w:trPr>
          <w:gridAfter w:val="1"/>
          <w:wAfter w:w="81" w:type="dxa"/>
        </w:trPr>
        <w:tc>
          <w:tcPr>
            <w:tcW w:w="2263" w:type="dxa"/>
            <w:shd w:val="clear" w:color="auto" w:fill="FFD966" w:themeFill="accent4" w:themeFillTint="99"/>
          </w:tcPr>
          <w:p w14:paraId="0E42AED5" w14:textId="7FC98466" w:rsidR="00304794" w:rsidRDefault="007E05DD">
            <w:r>
              <w:lastRenderedPageBreak/>
              <w:t xml:space="preserve">Consequence </w:t>
            </w:r>
            <w:r w:rsidR="00F24F7B">
              <w:t xml:space="preserve">/ Sustainability </w:t>
            </w:r>
          </w:p>
        </w:tc>
        <w:tc>
          <w:tcPr>
            <w:tcW w:w="11685" w:type="dxa"/>
            <w:gridSpan w:val="7"/>
          </w:tcPr>
          <w:p w14:paraId="10A7011C" w14:textId="77777777" w:rsidR="00046C50" w:rsidRDefault="00046C50" w:rsidP="00046C50">
            <w:pPr>
              <w:pStyle w:val="ListParagraph"/>
              <w:numPr>
                <w:ilvl w:val="0"/>
                <w:numId w:val="8"/>
              </w:numPr>
            </w:pPr>
            <w:r>
              <w:t>how some human beings have adapted to life in the rainforest and the Amazon.</w:t>
            </w:r>
          </w:p>
          <w:p w14:paraId="260B4C03" w14:textId="6A2129D0" w:rsidR="00304794" w:rsidRDefault="00304794"/>
        </w:tc>
      </w:tr>
      <w:tr w:rsidR="000264AA" w14:paraId="1E5C3234" w14:textId="77777777" w:rsidTr="00B726E1">
        <w:tc>
          <w:tcPr>
            <w:tcW w:w="14029" w:type="dxa"/>
            <w:gridSpan w:val="9"/>
            <w:shd w:val="clear" w:color="auto" w:fill="C5E0B3" w:themeFill="accent6" w:themeFillTint="66"/>
          </w:tcPr>
          <w:p w14:paraId="0201E934" w14:textId="77777777" w:rsidR="000264AA" w:rsidRDefault="000264AA" w:rsidP="00C60581">
            <w:r>
              <w:t xml:space="preserve">Disciplinary Knowledge </w:t>
            </w:r>
          </w:p>
        </w:tc>
      </w:tr>
      <w:tr w:rsidR="000264AA" w:rsidRPr="001E37D6" w14:paraId="63443DBF" w14:textId="77777777" w:rsidTr="00D44386">
        <w:tc>
          <w:tcPr>
            <w:tcW w:w="2263" w:type="dxa"/>
          </w:tcPr>
          <w:p w14:paraId="51FEC537" w14:textId="29DD376C" w:rsidR="000264AA" w:rsidRPr="001E37D6" w:rsidRDefault="007E05DD" w:rsidP="007E05DD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t xml:space="preserve">Mapping </w:t>
            </w:r>
            <w:r w:rsidR="00F24F7B">
              <w:rPr>
                <w:rFonts w:cstheme="minorHAnsi"/>
                <w:b/>
                <w:color w:val="FF0000"/>
                <w:sz w:val="20"/>
                <w:szCs w:val="20"/>
              </w:rPr>
              <w:t xml:space="preserve">/ scale </w:t>
            </w:r>
          </w:p>
        </w:tc>
        <w:tc>
          <w:tcPr>
            <w:tcW w:w="4678" w:type="dxa"/>
            <w:gridSpan w:val="3"/>
          </w:tcPr>
          <w:p w14:paraId="20373DFC" w14:textId="77777777" w:rsidR="00046C50" w:rsidRPr="001E37D6" w:rsidRDefault="00046C50" w:rsidP="00046C5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Fonts w:cstheme="minorHAnsi"/>
                <w:b/>
                <w:sz w:val="20"/>
                <w:szCs w:val="20"/>
              </w:rPr>
              <w:t xml:space="preserve">use globes, atlases and maps to locate South America and the </w:t>
            </w:r>
            <w:proofErr w:type="gramStart"/>
            <w:r w:rsidRPr="001E37D6">
              <w:rPr>
                <w:rFonts w:cstheme="minorHAnsi"/>
                <w:b/>
                <w:sz w:val="20"/>
                <w:szCs w:val="20"/>
              </w:rPr>
              <w:t>Amazon;</w:t>
            </w:r>
            <w:proofErr w:type="gramEnd"/>
          </w:p>
          <w:p w14:paraId="120D057E" w14:textId="5BA514D7" w:rsidR="00046C50" w:rsidRPr="001E37D6" w:rsidRDefault="00046C50" w:rsidP="00046C5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Fonts w:cstheme="minorHAnsi"/>
                <w:b/>
                <w:sz w:val="20"/>
                <w:szCs w:val="20"/>
              </w:rPr>
              <w:t>interpret a range of maps a</w:t>
            </w:r>
            <w:r w:rsidR="00F24F7B">
              <w:rPr>
                <w:rFonts w:cstheme="minorHAnsi"/>
                <w:b/>
                <w:sz w:val="20"/>
                <w:szCs w:val="20"/>
              </w:rPr>
              <w:t>t different scales a</w:t>
            </w:r>
            <w:r w:rsidRPr="001E37D6">
              <w:rPr>
                <w:rFonts w:cstheme="minorHAnsi"/>
                <w:b/>
                <w:sz w:val="20"/>
                <w:szCs w:val="20"/>
              </w:rPr>
              <w:t>nd aerial views of th</w:t>
            </w:r>
            <w:r w:rsidR="00F24F7B">
              <w:rPr>
                <w:rFonts w:cstheme="minorHAnsi"/>
                <w:b/>
                <w:sz w:val="20"/>
                <w:szCs w:val="20"/>
              </w:rPr>
              <w:t xml:space="preserve">e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Amazon and apply this information to their understanding of </w:t>
            </w:r>
            <w:proofErr w:type="gramStart"/>
            <w:r w:rsidRPr="001E37D6">
              <w:rPr>
                <w:rFonts w:cstheme="minorHAnsi"/>
                <w:b/>
                <w:sz w:val="20"/>
                <w:szCs w:val="20"/>
              </w:rPr>
              <w:t>it;</w:t>
            </w:r>
            <w:proofErr w:type="gramEnd"/>
          </w:p>
          <w:p w14:paraId="088DDCE2" w14:textId="77777777" w:rsidR="000264AA" w:rsidRPr="001E37D6" w:rsidRDefault="000264AA" w:rsidP="00046C5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7E21A8C0" w14:textId="3B35E87A" w:rsidR="000264AA" w:rsidRPr="001E37D6" w:rsidRDefault="000264AA" w:rsidP="008B4F3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Continuity and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change </w:t>
            </w:r>
            <w:r w:rsidR="00F24F7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over time / Sustainability </w:t>
            </w:r>
          </w:p>
        </w:tc>
        <w:tc>
          <w:tcPr>
            <w:tcW w:w="5245" w:type="dxa"/>
            <w:gridSpan w:val="3"/>
          </w:tcPr>
          <w:p w14:paraId="2A02FC78" w14:textId="77777777" w:rsidR="000264AA" w:rsidRPr="00F24F7B" w:rsidRDefault="000264AA" w:rsidP="001E37D6">
            <w:pPr>
              <w:pStyle w:val="ListParagraph"/>
              <w:numPr>
                <w:ilvl w:val="0"/>
                <w:numId w:val="9"/>
              </w:numPr>
              <w:rPr>
                <w:rStyle w:val="fontstyle01"/>
                <w:rFonts w:asciiTheme="minorHAnsi" w:hAnsiTheme="minorHAnsi" w:cstheme="minorHAnsi"/>
                <w:bCs w:val="0"/>
                <w:color w:val="auto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Describe / make links</w:t>
            </w:r>
            <w:r w:rsidRPr="001E37D6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046C50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between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situations and changes</w:t>
            </w:r>
            <w:r w:rsidRPr="001E37D6">
              <w:rPr>
                <w:rFonts w:cstheme="minorHAnsi"/>
                <w:b/>
                <w:i/>
                <w:iCs/>
                <w:sz w:val="20"/>
                <w:szCs w:val="20"/>
              </w:rPr>
              <w:t xml:space="preserve"> </w:t>
            </w:r>
            <w:r w:rsidR="001E37D6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that have taken </w:t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place </w:t>
            </w:r>
            <w:r w:rsidR="001E37D6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in the Amazon </w:t>
            </w:r>
            <w:proofErr w:type="gramStart"/>
            <w:r w:rsidR="001E37D6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as a result of</w:t>
            </w:r>
            <w:proofErr w:type="gramEnd"/>
            <w:r w:rsidR="001E37D6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human activity</w:t>
            </w:r>
            <w:r w:rsidR="00F24F7B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42B1151" w14:textId="031EC587" w:rsidR="00F24F7B" w:rsidRPr="001E37D6" w:rsidRDefault="00F24F7B" w:rsidP="001E37D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fontstyle01"/>
              </w:rPr>
              <w:t xml:space="preserve">How can change be managed? Can sustainability be achieved? </w:t>
            </w:r>
          </w:p>
        </w:tc>
      </w:tr>
      <w:tr w:rsidR="000264AA" w:rsidRPr="001E37D6" w14:paraId="0B901CA1" w14:textId="77777777" w:rsidTr="00D44386">
        <w:tc>
          <w:tcPr>
            <w:tcW w:w="2263" w:type="dxa"/>
          </w:tcPr>
          <w:p w14:paraId="4C01A2C0" w14:textId="45533C52" w:rsidR="000264AA" w:rsidRPr="001E37D6" w:rsidRDefault="00F24F7B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Vocabulary </w:t>
            </w:r>
          </w:p>
        </w:tc>
        <w:tc>
          <w:tcPr>
            <w:tcW w:w="4678" w:type="dxa"/>
            <w:gridSpan w:val="3"/>
          </w:tcPr>
          <w:p w14:paraId="75CD7BD5" w14:textId="00792476" w:rsidR="000264AA" w:rsidRPr="001E37D6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B1ECEFF" w14:textId="77777777" w:rsidR="00046C50" w:rsidRPr="001E37D6" w:rsidRDefault="00046C50" w:rsidP="00046C50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Fonts w:cstheme="minorHAnsi"/>
                <w:b/>
                <w:sz w:val="20"/>
                <w:szCs w:val="20"/>
              </w:rPr>
              <w:t xml:space="preserve">use appropriate vocabulary when describing the location and distinctive features of the </w:t>
            </w:r>
            <w:proofErr w:type="gramStart"/>
            <w:r w:rsidRPr="001E37D6">
              <w:rPr>
                <w:rFonts w:cstheme="minorHAnsi"/>
                <w:b/>
                <w:sz w:val="20"/>
                <w:szCs w:val="20"/>
              </w:rPr>
              <w:t>Amazon;</w:t>
            </w:r>
            <w:proofErr w:type="gramEnd"/>
          </w:p>
          <w:p w14:paraId="6714A3A5" w14:textId="77777777" w:rsidR="000264AA" w:rsidRPr="001E37D6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5894F9A2" w14:textId="77777777" w:rsidR="000264AA" w:rsidRPr="001E37D6" w:rsidRDefault="000264AA" w:rsidP="008B4F3A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97E40FE" w14:textId="3CAAC11A" w:rsidR="000264AA" w:rsidRPr="001E37D6" w:rsidRDefault="000264AA" w:rsidP="007E05D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64AA" w:rsidRPr="001E37D6" w14:paraId="19E47ED6" w14:textId="77777777" w:rsidTr="00D44386">
        <w:tc>
          <w:tcPr>
            <w:tcW w:w="2263" w:type="dxa"/>
          </w:tcPr>
          <w:p w14:paraId="32A7037D" w14:textId="6CA919F0" w:rsidR="000264AA" w:rsidRPr="001E37D6" w:rsidRDefault="00C44E4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Geographical </w:t>
            </w:r>
            <w:r w:rsidR="000264AA"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="000264AA"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enquiry -</w:t>
            </w:r>
            <w:r w:rsidR="000264AA"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="000264AA"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Using evidence /</w:t>
            </w:r>
            <w:r w:rsidR="000264AA"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="000264AA"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Communicating</w:t>
            </w:r>
            <w:r w:rsidR="000264AA"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proofErr w:type="gramStart"/>
            <w:r w:rsidR="000264AA"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ideas</w:t>
            </w:r>
            <w:proofErr w:type="gramEnd"/>
          </w:p>
          <w:p w14:paraId="4C3D9253" w14:textId="77777777" w:rsidR="000264AA" w:rsidRPr="001E37D6" w:rsidRDefault="000264A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12351AA" w14:textId="540381BD" w:rsidR="000264AA" w:rsidRPr="001E37D6" w:rsidRDefault="000264AA" w:rsidP="001E37D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Regularly address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sometimes devise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geographically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valid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enquiry questions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*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Understand how </w:t>
            </w:r>
            <w:proofErr w:type="gramStart"/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knowledge</w:t>
            </w:r>
            <w:proofErr w:type="gramEnd"/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 constructed from a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range of sources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Construct informed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responses</w:t>
            </w:r>
            <w:r w:rsidRPr="001E37D6">
              <w:rPr>
                <w:rFonts w:cstheme="minorHAnsi"/>
                <w:b/>
                <w:color w:val="00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Selecting and</w:t>
            </w:r>
            <w:r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>organising relevant</w:t>
            </w:r>
            <w:r w:rsidR="00CD6D62" w:rsidRPr="001E37D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E05DD"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geographical </w:t>
            </w:r>
            <w:r w:rsidRPr="001E37D6">
              <w:rPr>
                <w:rStyle w:val="fontstyle01"/>
                <w:rFonts w:asciiTheme="minorHAnsi" w:hAnsiTheme="minorHAnsi" w:cstheme="minorHAnsi"/>
                <w:sz w:val="20"/>
                <w:szCs w:val="20"/>
              </w:rPr>
              <w:t xml:space="preserve"> information</w:t>
            </w:r>
          </w:p>
          <w:p w14:paraId="7300ECF4" w14:textId="77777777" w:rsidR="000264AA" w:rsidRPr="001E37D6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14:paraId="058F32C6" w14:textId="64450D7D" w:rsidR="000264AA" w:rsidRPr="001E37D6" w:rsidRDefault="000264A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Similarity /</w:t>
            </w:r>
            <w:r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Difference </w:t>
            </w:r>
            <w:r w:rsidR="00F24F7B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/ Interconnection </w:t>
            </w:r>
            <w:r w:rsidRPr="001E37D6">
              <w:rPr>
                <w:rFonts w:cstheme="minorHAnsi"/>
                <w:b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3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(diversity)</w:t>
            </w:r>
          </w:p>
          <w:p w14:paraId="619B7938" w14:textId="77777777" w:rsidR="000264AA" w:rsidRPr="001E37D6" w:rsidRDefault="000264A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7BD2F3B6" w14:textId="32691FAD" w:rsidR="00046C50" w:rsidRDefault="00046C50" w:rsidP="001E37D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Fonts w:cstheme="minorHAnsi"/>
                <w:b/>
                <w:sz w:val="20"/>
                <w:szCs w:val="20"/>
              </w:rPr>
              <w:t xml:space="preserve">Be able to compare the Amazon with </w:t>
            </w:r>
            <w:proofErr w:type="gramStart"/>
            <w:r w:rsidRPr="001E37D6">
              <w:rPr>
                <w:rFonts w:cstheme="minorHAnsi"/>
                <w:b/>
                <w:sz w:val="20"/>
                <w:szCs w:val="20"/>
              </w:rPr>
              <w:t>South East</w:t>
            </w:r>
            <w:proofErr w:type="gramEnd"/>
            <w:r w:rsidRPr="001E37D6">
              <w:rPr>
                <w:rFonts w:cstheme="minorHAnsi"/>
                <w:b/>
                <w:sz w:val="20"/>
                <w:szCs w:val="20"/>
              </w:rPr>
              <w:t xml:space="preserve"> Brazil and North America. </w:t>
            </w:r>
          </w:p>
          <w:p w14:paraId="18165E06" w14:textId="65D345F6" w:rsidR="00F24F7B" w:rsidRPr="001E37D6" w:rsidRDefault="00F24F7B" w:rsidP="001E37D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Know how health of Amazon is connected to global climate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health .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6DC745E" w14:textId="22B045E8" w:rsidR="00046C50" w:rsidRPr="001E37D6" w:rsidRDefault="00046C50" w:rsidP="00046C50">
            <w:pPr>
              <w:ind w:left="360"/>
              <w:rPr>
                <w:rFonts w:cstheme="minorHAnsi"/>
                <w:b/>
                <w:sz w:val="20"/>
                <w:szCs w:val="20"/>
              </w:rPr>
            </w:pPr>
          </w:p>
          <w:p w14:paraId="4E93DF25" w14:textId="19AA7369" w:rsidR="000264AA" w:rsidRPr="001E37D6" w:rsidRDefault="000264AA" w:rsidP="00725E1E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264AA" w:rsidRPr="001E37D6" w14:paraId="568299FA" w14:textId="77777777" w:rsidTr="00D44386">
        <w:tc>
          <w:tcPr>
            <w:tcW w:w="2263" w:type="dxa"/>
          </w:tcPr>
          <w:p w14:paraId="6DE29CE6" w14:textId="40E96E09" w:rsidR="000264AA" w:rsidRPr="001E37D6" w:rsidRDefault="00C44E4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>Interpretation</w:t>
            </w:r>
            <w:r w:rsidR="000264AA" w:rsidRPr="001E37D6">
              <w:rPr>
                <w:rFonts w:cstheme="minorHAnsi"/>
                <w:b/>
                <w:b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of Geography </w:t>
            </w:r>
          </w:p>
          <w:p w14:paraId="29AA167F" w14:textId="77777777" w:rsidR="000264AA" w:rsidRPr="001E37D6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1E56349" w14:textId="24D03973" w:rsidR="000264AA" w:rsidRPr="001E37D6" w:rsidRDefault="001E37D6" w:rsidP="001E37D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sz w:val="20"/>
                <w:szCs w:val="20"/>
              </w:rPr>
            </w:pPr>
            <w:r w:rsidRPr="001E37D6">
              <w:rPr>
                <w:rFonts w:cstheme="minorHAnsi"/>
                <w:b/>
                <w:sz w:val="20"/>
                <w:szCs w:val="20"/>
              </w:rPr>
              <w:t>To be able to recognise that different people will have different viewpoints on deforestation and de</w:t>
            </w:r>
            <w:r>
              <w:rPr>
                <w:rFonts w:cstheme="minorHAnsi"/>
                <w:b/>
                <w:sz w:val="20"/>
                <w:szCs w:val="20"/>
              </w:rPr>
              <w:t>velopment and why.</w:t>
            </w:r>
          </w:p>
        </w:tc>
        <w:tc>
          <w:tcPr>
            <w:tcW w:w="1843" w:type="dxa"/>
            <w:gridSpan w:val="2"/>
          </w:tcPr>
          <w:p w14:paraId="381EDE6E" w14:textId="77777777" w:rsidR="000264AA" w:rsidRPr="001E37D6" w:rsidRDefault="000264A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1E37D6">
              <w:rPr>
                <w:rStyle w:val="fontstyle01"/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Significance </w:t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of</w:t>
            </w:r>
            <w:r w:rsidRPr="001E37D6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br/>
            </w:r>
            <w:r w:rsidRPr="001E37D6">
              <w:rPr>
                <w:rStyle w:val="fontstyle21"/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events / people</w:t>
            </w:r>
          </w:p>
          <w:p w14:paraId="134805EB" w14:textId="77777777" w:rsidR="000264AA" w:rsidRPr="001E37D6" w:rsidRDefault="000264AA" w:rsidP="00C60581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5245" w:type="dxa"/>
            <w:gridSpan w:val="3"/>
          </w:tcPr>
          <w:p w14:paraId="4D17C7AF" w14:textId="53D3B4F6" w:rsidR="000264AA" w:rsidRPr="001E37D6" w:rsidRDefault="00F24F7B" w:rsidP="00C605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Significance of deforestation and global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development ?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4547113" w14:textId="77777777" w:rsidR="000264AA" w:rsidRPr="001E37D6" w:rsidRDefault="000264AA" w:rsidP="00C6058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8392492" w14:textId="77777777" w:rsidR="00F24F7B" w:rsidRPr="001E37D6" w:rsidRDefault="00F24F7B">
      <w:pPr>
        <w:rPr>
          <w:rFonts w:cstheme="minorHAnsi"/>
          <w:b/>
          <w:sz w:val="20"/>
          <w:szCs w:val="20"/>
        </w:rPr>
      </w:pPr>
    </w:p>
    <w:sectPr w:rsidR="00F24F7B" w:rsidRPr="001E37D6" w:rsidSect="00EB28DF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71445" w14:textId="77777777" w:rsidR="00363884" w:rsidRDefault="00363884" w:rsidP="00363884">
      <w:pPr>
        <w:spacing w:after="0" w:line="240" w:lineRule="auto"/>
      </w:pPr>
      <w:r>
        <w:separator/>
      </w:r>
    </w:p>
  </w:endnote>
  <w:endnote w:type="continuationSeparator" w:id="0">
    <w:p w14:paraId="75CCC249" w14:textId="77777777" w:rsidR="00363884" w:rsidRDefault="00363884" w:rsidP="0036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31745D" w14:textId="77777777" w:rsidR="00363884" w:rsidRDefault="00363884" w:rsidP="00363884">
      <w:pPr>
        <w:spacing w:after="0" w:line="240" w:lineRule="auto"/>
      </w:pPr>
      <w:r>
        <w:separator/>
      </w:r>
    </w:p>
  </w:footnote>
  <w:footnote w:type="continuationSeparator" w:id="0">
    <w:p w14:paraId="7315E0D8" w14:textId="77777777" w:rsidR="00363884" w:rsidRDefault="00363884" w:rsidP="00363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F92E" w14:textId="068B55C7" w:rsidR="00363884" w:rsidRDefault="00363884" w:rsidP="00363884">
    <w:pPr>
      <w:pStyle w:val="Header"/>
    </w:pPr>
    <w:r w:rsidRPr="00EB28DF">
      <w:rPr>
        <w:noProof/>
        <w:lang w:eastAsia="en-GB"/>
      </w:rPr>
      <w:drawing>
        <wp:inline distT="0" distB="0" distL="0" distR="0" wp14:anchorId="14AE13CB" wp14:editId="753A1222">
          <wp:extent cx="628650" cy="634365"/>
          <wp:effectExtent l="0" t="0" r="0" b="0"/>
          <wp:docPr id="6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St George’s </w:t>
    </w:r>
    <w:proofErr w:type="gramStart"/>
    <w:r w:rsidR="00051B3D">
      <w:t xml:space="preserve">Geography </w:t>
    </w:r>
    <w:r>
      <w:t xml:space="preserve"> Medium</w:t>
    </w:r>
    <w:proofErr w:type="gramEnd"/>
    <w:r>
      <w:t xml:space="preserve"> </w:t>
    </w:r>
    <w:r w:rsidR="00051B3D">
      <w:t>Term</w:t>
    </w:r>
    <w:r>
      <w:t xml:space="preserve"> Curriculum Plan</w:t>
    </w:r>
    <w:r>
      <w:tab/>
    </w:r>
    <w:r>
      <w:tab/>
    </w:r>
    <w:r>
      <w:tab/>
    </w:r>
    <w:r>
      <w:tab/>
    </w:r>
    <w:r>
      <w:tab/>
    </w:r>
    <w:r>
      <w:tab/>
    </w:r>
    <w:r w:rsidRPr="00EB28DF">
      <w:rPr>
        <w:noProof/>
        <w:lang w:eastAsia="en-GB"/>
      </w:rPr>
      <w:drawing>
        <wp:inline distT="0" distB="0" distL="0" distR="0" wp14:anchorId="4FD695D1" wp14:editId="763E4951">
          <wp:extent cx="628650" cy="634365"/>
          <wp:effectExtent l="0" t="0" r="0" b="0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34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E15664" w14:textId="77777777" w:rsidR="00363884" w:rsidRDefault="0036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D1F5E"/>
    <w:multiLevelType w:val="multilevel"/>
    <w:tmpl w:val="0CF8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B42CD"/>
    <w:multiLevelType w:val="hybridMultilevel"/>
    <w:tmpl w:val="C12E9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0C7C"/>
    <w:multiLevelType w:val="multilevel"/>
    <w:tmpl w:val="46A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BE6740"/>
    <w:multiLevelType w:val="hybridMultilevel"/>
    <w:tmpl w:val="A41C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504E7"/>
    <w:multiLevelType w:val="hybridMultilevel"/>
    <w:tmpl w:val="93382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4D2C88"/>
    <w:multiLevelType w:val="hybridMultilevel"/>
    <w:tmpl w:val="74601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60A74"/>
    <w:multiLevelType w:val="hybridMultilevel"/>
    <w:tmpl w:val="550AC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A5B16"/>
    <w:multiLevelType w:val="hybridMultilevel"/>
    <w:tmpl w:val="4E989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8646C"/>
    <w:multiLevelType w:val="hybridMultilevel"/>
    <w:tmpl w:val="F5787C6C"/>
    <w:lvl w:ilvl="0" w:tplc="43F214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565794">
    <w:abstractNumId w:val="8"/>
  </w:num>
  <w:num w:numId="2" w16cid:durableId="371541892">
    <w:abstractNumId w:val="4"/>
  </w:num>
  <w:num w:numId="3" w16cid:durableId="1471046925">
    <w:abstractNumId w:val="2"/>
  </w:num>
  <w:num w:numId="4" w16cid:durableId="1572303978">
    <w:abstractNumId w:val="3"/>
  </w:num>
  <w:num w:numId="5" w16cid:durableId="2109234692">
    <w:abstractNumId w:val="0"/>
  </w:num>
  <w:num w:numId="6" w16cid:durableId="1958565907">
    <w:abstractNumId w:val="1"/>
  </w:num>
  <w:num w:numId="7" w16cid:durableId="1208028236">
    <w:abstractNumId w:val="6"/>
  </w:num>
  <w:num w:numId="8" w16cid:durableId="1358773983">
    <w:abstractNumId w:val="5"/>
  </w:num>
  <w:num w:numId="9" w16cid:durableId="43141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DF"/>
    <w:rsid w:val="000264AA"/>
    <w:rsid w:val="00046C50"/>
    <w:rsid w:val="00051B3D"/>
    <w:rsid w:val="000B3582"/>
    <w:rsid w:val="001E37D6"/>
    <w:rsid w:val="002A4642"/>
    <w:rsid w:val="002B0476"/>
    <w:rsid w:val="00304794"/>
    <w:rsid w:val="00316397"/>
    <w:rsid w:val="003564BB"/>
    <w:rsid w:val="00363884"/>
    <w:rsid w:val="0037581E"/>
    <w:rsid w:val="004626ED"/>
    <w:rsid w:val="00471430"/>
    <w:rsid w:val="00515426"/>
    <w:rsid w:val="00537E0D"/>
    <w:rsid w:val="005638DA"/>
    <w:rsid w:val="005B7C06"/>
    <w:rsid w:val="00725E1E"/>
    <w:rsid w:val="007E05DD"/>
    <w:rsid w:val="007E6CE7"/>
    <w:rsid w:val="008B4F3A"/>
    <w:rsid w:val="008E360D"/>
    <w:rsid w:val="00942580"/>
    <w:rsid w:val="00B726E1"/>
    <w:rsid w:val="00C15161"/>
    <w:rsid w:val="00C447DD"/>
    <w:rsid w:val="00C44E4A"/>
    <w:rsid w:val="00CD6D62"/>
    <w:rsid w:val="00D44386"/>
    <w:rsid w:val="00E03672"/>
    <w:rsid w:val="00EB28DF"/>
    <w:rsid w:val="00ED73E4"/>
    <w:rsid w:val="00F24F7B"/>
    <w:rsid w:val="00F4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07FCB"/>
  <w15:chartTrackingRefBased/>
  <w15:docId w15:val="{7C1C78D8-5D4E-4534-86A0-F2C2DAFB7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84"/>
  </w:style>
  <w:style w:type="paragraph" w:styleId="Footer">
    <w:name w:val="footer"/>
    <w:basedOn w:val="Normal"/>
    <w:link w:val="FooterChar"/>
    <w:uiPriority w:val="99"/>
    <w:unhideWhenUsed/>
    <w:rsid w:val="00363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84"/>
  </w:style>
  <w:style w:type="character" w:customStyle="1" w:styleId="fontstyle01">
    <w:name w:val="fontstyle01"/>
    <w:basedOn w:val="DefaultParagraphFont"/>
    <w:rsid w:val="00537E0D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37E0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E0D"/>
    <w:pPr>
      <w:ind w:left="720"/>
      <w:contextualSpacing/>
    </w:pPr>
  </w:style>
  <w:style w:type="character" w:customStyle="1" w:styleId="fontstyle31">
    <w:name w:val="fontstyle31"/>
    <w:basedOn w:val="DefaultParagraphFont"/>
    <w:rsid w:val="00C447DD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04794"/>
    <w:rPr>
      <w:b/>
      <w:bCs/>
    </w:rPr>
  </w:style>
  <w:style w:type="character" w:styleId="Emphasis">
    <w:name w:val="Emphasis"/>
    <w:basedOn w:val="DefaultParagraphFont"/>
    <w:uiPriority w:val="20"/>
    <w:qFormat/>
    <w:rsid w:val="003047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39AA4E-AB9F-43D9-8649-2E855DD8C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D4A2B8-7177-4271-9ED0-4D3F7D8DB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A15BC-48E4-4078-B355-468111C4565C}">
  <ds:schemaRefs>
    <ds:schemaRef ds:uri="49287ae3-0989-42e1-b579-1ce8cb482c13"/>
    <ds:schemaRef ds:uri="http://purl.org/dc/terms/"/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Eleanor.Rolf - SCH.351</dc:creator>
  <cp:keywords/>
  <dc:description/>
  <cp:lastModifiedBy>Claire Earp - St Georges</cp:lastModifiedBy>
  <cp:revision>6</cp:revision>
  <dcterms:created xsi:type="dcterms:W3CDTF">2023-10-02T22:32:00Z</dcterms:created>
  <dcterms:modified xsi:type="dcterms:W3CDTF">2024-04-17T10:36:00Z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