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3C3B62DB" w:rsidR="00EB28DF" w:rsidRDefault="00924B82">
      <w:r>
        <w:rPr>
          <w:noProof/>
          <w:lang w:eastAsia="en-GB"/>
        </w:rPr>
        <w:drawing>
          <wp:inline distT="0" distB="0" distL="0" distR="0" wp14:anchorId="42150816" wp14:editId="3BE41CF8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0F6BB44B" w:rsidR="00EB28DF" w:rsidRDefault="00734182">
            <w:r>
              <w:t>6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39636B29" w:rsidR="00B726E1" w:rsidRPr="00B726E1" w:rsidRDefault="005B27FE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Place /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Space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EF1E38">
              <w:rPr>
                <w:rFonts w:eastAsia="Times New Roman" w:cstheme="minorHAnsi"/>
                <w:color w:val="0B0C0C"/>
                <w:lang w:eastAsia="en-GB"/>
              </w:rPr>
              <w:t>Local Study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1A670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1A670A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90D457F" w14:textId="5EB032A8" w:rsidR="001A670A" w:rsidRDefault="005642F1" w:rsidP="003757B4">
            <w:r>
              <w:t>Year 1</w:t>
            </w:r>
          </w:p>
          <w:p w14:paraId="6AEA9DF5" w14:textId="77777777" w:rsidR="005642F1" w:rsidRPr="003112C2" w:rsidRDefault="005642F1" w:rsidP="005642F1">
            <w:pPr>
              <w:pStyle w:val="ListParagraph"/>
              <w:numPr>
                <w:ilvl w:val="0"/>
                <w:numId w:val="10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45BAB03F" w14:textId="77777777" w:rsidR="005642F1" w:rsidRPr="003112C2" w:rsidRDefault="005642F1" w:rsidP="005642F1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3112C2">
              <w:t>he location and features of the local area</w:t>
            </w:r>
            <w:r>
              <w:t>.</w:t>
            </w:r>
          </w:p>
          <w:p w14:paraId="26083EA0" w14:textId="77777777" w:rsidR="005642F1" w:rsidRPr="003112C2" w:rsidRDefault="005642F1" w:rsidP="005642F1"/>
          <w:p w14:paraId="28943063" w14:textId="77777777" w:rsidR="005642F1" w:rsidRDefault="005642F1" w:rsidP="001A670A">
            <w:pPr>
              <w:pStyle w:val="ListParagraph"/>
            </w:pPr>
          </w:p>
          <w:p w14:paraId="55B119A9" w14:textId="01EC5D6B" w:rsidR="001A670A" w:rsidRDefault="005642F1" w:rsidP="003757B4">
            <w:r>
              <w:t>Year 2</w:t>
            </w:r>
          </w:p>
          <w:p w14:paraId="63C8783C" w14:textId="6725AF40" w:rsidR="005642F1" w:rsidRDefault="005642F1" w:rsidP="001A670A">
            <w:pPr>
              <w:pStyle w:val="ListParagraph"/>
            </w:pPr>
            <w:r>
              <w:t>t</w:t>
            </w:r>
            <w:r w:rsidRPr="004D6DA1">
              <w:t>he names and locations of the</w:t>
            </w:r>
            <w:r>
              <w:t xml:space="preserve"> world’s </w:t>
            </w:r>
            <w:r w:rsidRPr="004D6DA1">
              <w:t>continents</w:t>
            </w:r>
          </w:p>
          <w:p w14:paraId="2BC11433" w14:textId="0A91D330" w:rsidR="00111283" w:rsidRDefault="00111283" w:rsidP="001A670A">
            <w:pPr>
              <w:pStyle w:val="ListParagraph"/>
            </w:pPr>
            <w:r>
              <w:t>t</w:t>
            </w:r>
            <w:r w:rsidRPr="002F6F60">
              <w:t xml:space="preserve">he location and features of a contrasting locality in Zambia, </w:t>
            </w:r>
            <w:proofErr w:type="gramStart"/>
            <w:r w:rsidRPr="002F6F60">
              <w:t>comparing</w:t>
            </w:r>
            <w:proofErr w:type="gramEnd"/>
          </w:p>
          <w:p w14:paraId="59B04930" w14:textId="3F843C88" w:rsidR="005642F1" w:rsidRDefault="005642F1" w:rsidP="001A670A">
            <w:pPr>
              <w:pStyle w:val="ListParagraph"/>
            </w:pPr>
          </w:p>
          <w:p w14:paraId="4F130752" w14:textId="175F7FB4" w:rsidR="00734182" w:rsidRDefault="00734182" w:rsidP="00734182">
            <w:r>
              <w:t xml:space="preserve">Year 3 </w:t>
            </w:r>
          </w:p>
          <w:p w14:paraId="45B2D6C2" w14:textId="77777777" w:rsidR="00111283" w:rsidRDefault="00111283" w:rsidP="00734182"/>
          <w:p w14:paraId="1F1B976E" w14:textId="77777777" w:rsidR="00111283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the location</w:t>
            </w:r>
            <w:r w:rsidRPr="004D6DA1">
              <w:t xml:space="preserve"> and m</w:t>
            </w:r>
            <w:r>
              <w:t>ain human and physical features</w:t>
            </w:r>
            <w:r w:rsidRPr="004D6DA1">
              <w:t xml:space="preserve"> of North and South </w:t>
            </w:r>
            <w:proofErr w:type="gramStart"/>
            <w:r>
              <w:t>America;</w:t>
            </w:r>
            <w:proofErr w:type="gramEnd"/>
          </w:p>
          <w:p w14:paraId="008D0772" w14:textId="77777777" w:rsidR="00111283" w:rsidRPr="004D6DA1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t</w:t>
            </w:r>
            <w:r w:rsidRPr="004D6DA1">
              <w:t xml:space="preserve">he location and human/physical features of Rio </w:t>
            </w:r>
            <w:r>
              <w:t xml:space="preserve">de Janeiro </w:t>
            </w:r>
            <w:r w:rsidRPr="004D6DA1">
              <w:t>and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Brazil, as a region in The Americas, comparing and contrasting </w:t>
            </w:r>
            <w:r>
              <w:t xml:space="preserve">this region with places previously </w:t>
            </w:r>
            <w:proofErr w:type="gramStart"/>
            <w:r>
              <w:t>studied;</w:t>
            </w:r>
            <w:proofErr w:type="gramEnd"/>
          </w:p>
          <w:p w14:paraId="3D634188" w14:textId="77777777" w:rsidR="00111283" w:rsidRPr="004D6DA1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 xml:space="preserve">how their location within different climate zones </w:t>
            </w:r>
            <w:r w:rsidRPr="004D6DA1">
              <w:t>might affect everyday life differently in</w:t>
            </w:r>
            <w:r w:rsidRPr="00D70FD6"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</w:t>
            </w:r>
            <w:r>
              <w:t xml:space="preserve">and </w:t>
            </w:r>
            <w:r w:rsidRPr="004D6DA1">
              <w:t xml:space="preserve">places </w:t>
            </w:r>
            <w:r>
              <w:t xml:space="preserve">previously </w:t>
            </w:r>
            <w:proofErr w:type="gramStart"/>
            <w:r>
              <w:t>studied;</w:t>
            </w:r>
            <w:proofErr w:type="gramEnd"/>
          </w:p>
          <w:p w14:paraId="23D5E330" w14:textId="77777777" w:rsidR="00111283" w:rsidRPr="004D6DA1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4D6DA1">
              <w:t>he location of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and Rio </w:t>
            </w:r>
            <w:r>
              <w:t xml:space="preserve">de Janeiro </w:t>
            </w:r>
            <w:r w:rsidRPr="004D6DA1">
              <w:t>with</w:t>
            </w:r>
            <w:r>
              <w:t xml:space="preserve">in the South American </w:t>
            </w:r>
            <w:proofErr w:type="gramStart"/>
            <w:r>
              <w:t>continent;</w:t>
            </w:r>
            <w:proofErr w:type="gramEnd"/>
          </w:p>
          <w:p w14:paraId="5F797324" w14:textId="77777777" w:rsidR="00111283" w:rsidRPr="002C32E3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about p</w:t>
            </w:r>
            <w:r w:rsidRPr="002C32E3">
              <w:t>rocesses of settlement, trade, tourism and culture in</w:t>
            </w:r>
            <w:r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2C32E3">
              <w:t xml:space="preserve"> Brazil and Rio</w:t>
            </w:r>
            <w:r>
              <w:t xml:space="preserve"> de Janeiro</w:t>
            </w:r>
            <w:r w:rsidRPr="002C32E3">
              <w:t>.</w:t>
            </w:r>
          </w:p>
          <w:p w14:paraId="3369DA52" w14:textId="77777777" w:rsidR="001A670A" w:rsidRDefault="001A670A" w:rsidP="001A670A"/>
          <w:p w14:paraId="448D6A44" w14:textId="77777777" w:rsidR="00111283" w:rsidRDefault="00111283" w:rsidP="001A670A">
            <w:r>
              <w:t>Year 4</w:t>
            </w:r>
          </w:p>
          <w:p w14:paraId="2EB3BD41" w14:textId="77777777" w:rsidR="00111283" w:rsidRPr="00D2667E" w:rsidRDefault="00111283" w:rsidP="00111283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 xml:space="preserve">the names of – and key information on – the world’s main </w:t>
            </w:r>
            <w:proofErr w:type="gramStart"/>
            <w:r>
              <w:t>rivers;</w:t>
            </w:r>
            <w:proofErr w:type="gramEnd"/>
          </w:p>
          <w:p w14:paraId="70D57F23" w14:textId="58C0AB98" w:rsidR="00111283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0944FE">
              <w:t xml:space="preserve">he names and locations of the world’s principal </w:t>
            </w:r>
            <w:proofErr w:type="gramStart"/>
            <w:r w:rsidRPr="000944FE">
              <w:t>mountains</w:t>
            </w:r>
            <w:r>
              <w:t>;</w:t>
            </w:r>
            <w:proofErr w:type="gramEnd"/>
          </w:p>
          <w:p w14:paraId="7283C0A8" w14:textId="106F4341" w:rsidR="00111283" w:rsidRDefault="00111283" w:rsidP="00111283">
            <w:pPr>
              <w:pStyle w:val="ListParagraph"/>
              <w:numPr>
                <w:ilvl w:val="0"/>
                <w:numId w:val="6"/>
              </w:numPr>
            </w:pPr>
            <w:r>
              <w:t>The names and locations of world biomes</w:t>
            </w:r>
          </w:p>
          <w:p w14:paraId="1773C458" w14:textId="4F40327E" w:rsidR="00506171" w:rsidRDefault="00506171" w:rsidP="00506171">
            <w:pPr>
              <w:pStyle w:val="ListParagraph"/>
            </w:pPr>
          </w:p>
          <w:p w14:paraId="6CDDF366" w14:textId="148A023F" w:rsidR="00506171" w:rsidRDefault="00506171" w:rsidP="00506171">
            <w:pPr>
              <w:pStyle w:val="ListParagraph"/>
            </w:pPr>
            <w:r>
              <w:t xml:space="preserve">Year 5 </w:t>
            </w:r>
          </w:p>
          <w:p w14:paraId="00AE3FE3" w14:textId="02839167" w:rsidR="00506171" w:rsidRPr="00506171" w:rsidRDefault="00506171" w:rsidP="00506171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0C6DDC43" w14:textId="181E00E4" w:rsidR="00506171" w:rsidRPr="00506171" w:rsidRDefault="00506171" w:rsidP="00506171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 xml:space="preserve">he location and principal features of the Amazon, situating it within the globe and the South American continent and </w:t>
            </w:r>
            <w:r w:rsidRPr="004D6DA1">
              <w:lastRenderedPageBreak/>
              <w:t>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0D84D6DF" w14:textId="77777777" w:rsidR="00506171" w:rsidRDefault="00506171" w:rsidP="00506171">
            <w:pPr>
              <w:pStyle w:val="ListParagraph"/>
            </w:pPr>
          </w:p>
          <w:p w14:paraId="40B614DB" w14:textId="2C9AAA8B" w:rsidR="00111283" w:rsidRDefault="00111283" w:rsidP="001A670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1A670A">
            <w:r>
              <w:lastRenderedPageBreak/>
              <w:t>Location / Physical</w:t>
            </w:r>
          </w:p>
        </w:tc>
        <w:tc>
          <w:tcPr>
            <w:tcW w:w="3746" w:type="dxa"/>
          </w:tcPr>
          <w:p w14:paraId="6B307DD1" w14:textId="5A02108C" w:rsidR="001A670A" w:rsidRPr="0052626C" w:rsidRDefault="001A670A" w:rsidP="00506171">
            <w:pPr>
              <w:ind w:left="360"/>
              <w:rPr>
                <w:i/>
              </w:rPr>
            </w:pPr>
          </w:p>
        </w:tc>
      </w:tr>
      <w:tr w:rsidR="001A670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1A670A" w:rsidRDefault="001A670A" w:rsidP="001A670A">
            <w:r>
              <w:lastRenderedPageBreak/>
              <w:t xml:space="preserve">Human / Impact </w:t>
            </w:r>
          </w:p>
        </w:tc>
        <w:tc>
          <w:tcPr>
            <w:tcW w:w="4710" w:type="dxa"/>
            <w:gridSpan w:val="4"/>
          </w:tcPr>
          <w:p w14:paraId="34D640AE" w14:textId="4CA07EC7" w:rsidR="003757B4" w:rsidRDefault="003757B4" w:rsidP="003757B4">
            <w:r>
              <w:t xml:space="preserve">Year 2 </w:t>
            </w:r>
          </w:p>
          <w:p w14:paraId="53472313" w14:textId="4D609C68" w:rsidR="003757B4" w:rsidRDefault="003757B4" w:rsidP="003757B4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0E5D1E65" w14:textId="61D3C36F" w:rsidR="00111283" w:rsidRDefault="00111283" w:rsidP="00506171">
            <w:r>
              <w:t xml:space="preserve">Year 4 </w:t>
            </w:r>
          </w:p>
          <w:p w14:paraId="34BAD633" w14:textId="0F29C6D2" w:rsidR="00506171" w:rsidRDefault="00111283" w:rsidP="00506171">
            <w:pPr>
              <w:pStyle w:val="ListParagraph"/>
              <w:numPr>
                <w:ilvl w:val="0"/>
                <w:numId w:val="6"/>
              </w:numPr>
            </w:pPr>
            <w:r>
              <w:t>h</w:t>
            </w:r>
            <w:r w:rsidRPr="000944FE">
              <w:t>ow some people have adapted to life in mountainous areas</w:t>
            </w:r>
            <w:r>
              <w:t xml:space="preserve"> and rainforests</w:t>
            </w:r>
          </w:p>
          <w:p w14:paraId="50BD0F80" w14:textId="0731AA2D" w:rsidR="00506171" w:rsidRDefault="00506171" w:rsidP="00506171">
            <w:pPr>
              <w:pStyle w:val="ListParagraph"/>
              <w:numPr>
                <w:ilvl w:val="0"/>
                <w:numId w:val="6"/>
              </w:numPr>
            </w:pPr>
            <w:r>
              <w:t xml:space="preserve">Flood management and </w:t>
            </w:r>
            <w:proofErr w:type="gramStart"/>
            <w:r>
              <w:t>defence</w:t>
            </w:r>
            <w:proofErr w:type="gramEnd"/>
            <w:r>
              <w:t xml:space="preserve"> </w:t>
            </w:r>
          </w:p>
          <w:p w14:paraId="175A46C8" w14:textId="77777777" w:rsidR="00506171" w:rsidRDefault="00506171" w:rsidP="00506171">
            <w:pPr>
              <w:pStyle w:val="ListParagraph"/>
            </w:pPr>
          </w:p>
          <w:p w14:paraId="09BCB76C" w14:textId="7FBEF599" w:rsidR="00506171" w:rsidRPr="000944FE" w:rsidRDefault="00506171" w:rsidP="00506171">
            <w:r>
              <w:t xml:space="preserve">Year 5 </w:t>
            </w:r>
          </w:p>
          <w:p w14:paraId="5B7AE519" w14:textId="77777777" w:rsidR="00111283" w:rsidRPr="00822E9E" w:rsidRDefault="00111283" w:rsidP="00111283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how people can respond to a natural disaster, such as an </w:t>
            </w:r>
            <w:proofErr w:type="gramStart"/>
            <w:r>
              <w:t>earthquake;</w:t>
            </w:r>
            <w:proofErr w:type="gramEnd"/>
          </w:p>
          <w:p w14:paraId="313E53CB" w14:textId="106DDD42" w:rsidR="00111283" w:rsidRPr="00506171" w:rsidRDefault="00111283" w:rsidP="00506171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settlement and change) operate within the </w:t>
            </w:r>
            <w:proofErr w:type="gramStart"/>
            <w:r w:rsidRPr="000944FE">
              <w:t>UK</w:t>
            </w:r>
            <w:proofErr w:type="gramEnd"/>
          </w:p>
          <w:p w14:paraId="7D10CD89" w14:textId="099D9DBB" w:rsidR="00111283" w:rsidRDefault="00111283" w:rsidP="00111283">
            <w:pPr>
              <w:pStyle w:val="ListParagraph"/>
              <w:numPr>
                <w:ilvl w:val="0"/>
                <w:numId w:val="8"/>
              </w:numPr>
            </w:pPr>
            <w:r>
              <w:t>how some human beings have adapted to life in the rainforest and the Amazon.</w:t>
            </w:r>
          </w:p>
          <w:p w14:paraId="7EB8CBFF" w14:textId="52BAF6CB" w:rsidR="00A82418" w:rsidRDefault="00A82418" w:rsidP="00A82418">
            <w:r>
              <w:t xml:space="preserve">Year 6 </w:t>
            </w:r>
          </w:p>
          <w:p w14:paraId="2B37099A" w14:textId="699A9FB0" w:rsidR="00A82418" w:rsidRPr="00A82418" w:rsidRDefault="00A82418" w:rsidP="00A82418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physical geography of the region impact on (and </w:t>
            </w:r>
            <w:r>
              <w:t xml:space="preserve">are impacted by) human activity – this </w:t>
            </w:r>
            <w:r w:rsidRPr="004D6DA1">
              <w:t xml:space="preserve">includes the key role of the Mediterranean Sea, as well as core </w:t>
            </w:r>
            <w:r w:rsidRPr="004D6DA1">
              <w:lastRenderedPageBreak/>
              <w:t>knowledge about mountains, volcanoes</w:t>
            </w:r>
            <w:r>
              <w:t>, earthquakes,</w:t>
            </w:r>
            <w:r w:rsidRPr="004D6DA1">
              <w:t xml:space="preserve"> </w:t>
            </w:r>
            <w:proofErr w:type="gramStart"/>
            <w:r w:rsidRPr="004D6DA1">
              <w:t>etc</w:t>
            </w:r>
            <w:r>
              <w:t>;</w:t>
            </w:r>
            <w:proofErr w:type="gramEnd"/>
          </w:p>
          <w:p w14:paraId="08AA0240" w14:textId="1E47E345" w:rsidR="00111283" w:rsidRPr="00A82418" w:rsidRDefault="00A82418" w:rsidP="00A82418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 w:rsidRPr="004D6DA1">
              <w:t xml:space="preserve"> place-specific patterns of continuity and change (including different p</w:t>
            </w:r>
            <w:r>
              <w:t>er</w:t>
            </w:r>
            <w:r w:rsidRPr="004D6DA1">
              <w:t>s</w:t>
            </w:r>
            <w:r>
              <w:t>p</w:t>
            </w:r>
            <w:r w:rsidRPr="004D6DA1">
              <w:t xml:space="preserve">ectives on issues in the news, as well as ways in which modern-day Greece </w:t>
            </w:r>
            <w:proofErr w:type="gramStart"/>
            <w:r w:rsidRPr="004D6DA1">
              <w:t>compares and contrasts</w:t>
            </w:r>
            <w:proofErr w:type="gramEnd"/>
            <w:r w:rsidRPr="004D6DA1">
              <w:t xml:space="preserve"> with its past</w:t>
            </w:r>
            <w:r>
              <w:t xml:space="preserve"> – link to History Topic on Ancient Greece)</w:t>
            </w:r>
          </w:p>
          <w:p w14:paraId="5CFC1885" w14:textId="4370E4C9" w:rsidR="00111283" w:rsidRDefault="00111283" w:rsidP="00111283">
            <w:pPr>
              <w:ind w:left="360"/>
            </w:pPr>
          </w:p>
          <w:p w14:paraId="0468B759" w14:textId="77777777" w:rsidR="00A82418" w:rsidRPr="004D6DA1" w:rsidRDefault="00A82418" w:rsidP="00A82418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t</w:t>
            </w:r>
            <w:r w:rsidRPr="004D6DA1">
              <w:t xml:space="preserve">he location and principal features of the region around Athens, when seen at a range of scales, from the </w:t>
            </w:r>
            <w:r>
              <w:t xml:space="preserve">global to the immediately </w:t>
            </w:r>
            <w:proofErr w:type="gramStart"/>
            <w:r>
              <w:t>local;</w:t>
            </w:r>
            <w:proofErr w:type="gramEnd"/>
          </w:p>
          <w:p w14:paraId="404E906C" w14:textId="77777777" w:rsidR="00A82418" w:rsidRPr="004D6DA1" w:rsidRDefault="00A82418" w:rsidP="00A82418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 xml:space="preserve">ays in which the location and distinctive features of Greece and the Athens region (including everyday life) compare and contrast with those of other places </w:t>
            </w:r>
            <w:proofErr w:type="gramStart"/>
            <w:r w:rsidRPr="004D6DA1">
              <w:t>studied</w:t>
            </w:r>
            <w:r>
              <w:t>;</w:t>
            </w:r>
            <w:proofErr w:type="gramEnd"/>
          </w:p>
          <w:p w14:paraId="72578BEA" w14:textId="77777777" w:rsidR="00A82418" w:rsidRPr="00506171" w:rsidRDefault="00A82418" w:rsidP="00A82418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physical geography of the region impact on (and </w:t>
            </w:r>
            <w:r>
              <w:t xml:space="preserve">are impacted by) human activity – this </w:t>
            </w:r>
            <w:r w:rsidRPr="004D6DA1">
              <w:t>includes the key role of the Mediterranean Sea, as well as core knowledge about mountains, volcanoes</w:t>
            </w:r>
            <w:r>
              <w:t>, earthquakes,</w:t>
            </w:r>
            <w:r w:rsidRPr="004D6DA1">
              <w:t xml:space="preserve"> </w:t>
            </w:r>
            <w:proofErr w:type="gramStart"/>
            <w:r w:rsidRPr="004D6DA1">
              <w:t>etc</w:t>
            </w:r>
            <w:r>
              <w:t>;</w:t>
            </w:r>
            <w:proofErr w:type="gramEnd"/>
          </w:p>
          <w:p w14:paraId="239F7756" w14:textId="77777777" w:rsidR="00A82418" w:rsidRPr="00506171" w:rsidRDefault="00A82418" w:rsidP="00A82418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 xml:space="preserve">ays in which human processes (such as tourism and migration) operate within the Mediterranean, Greece and </w:t>
            </w:r>
            <w:proofErr w:type="gramStart"/>
            <w:r w:rsidRPr="004D6DA1">
              <w:t>Athens</w:t>
            </w:r>
            <w:r>
              <w:t>;</w:t>
            </w:r>
            <w:proofErr w:type="gramEnd"/>
          </w:p>
          <w:p w14:paraId="39316F24" w14:textId="77777777" w:rsidR="00A82418" w:rsidRPr="002F6F60" w:rsidRDefault="00A82418" w:rsidP="00111283">
            <w:pPr>
              <w:ind w:left="360"/>
            </w:pPr>
          </w:p>
          <w:p w14:paraId="6B196E29" w14:textId="77777777" w:rsidR="003757B4" w:rsidRPr="004D6DA1" w:rsidRDefault="003757B4" w:rsidP="003757B4"/>
          <w:p w14:paraId="46DB455C" w14:textId="543640FF" w:rsidR="001A670A" w:rsidRDefault="001A670A" w:rsidP="005642F1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1A670A" w:rsidRDefault="001A670A" w:rsidP="001A670A">
            <w:r>
              <w:lastRenderedPageBreak/>
              <w:t xml:space="preserve">Human / Impact </w:t>
            </w:r>
          </w:p>
        </w:tc>
        <w:tc>
          <w:tcPr>
            <w:tcW w:w="3746" w:type="dxa"/>
          </w:tcPr>
          <w:p w14:paraId="649D9C34" w14:textId="2002B4DD" w:rsidR="001A670A" w:rsidRDefault="001A670A" w:rsidP="00506171"/>
        </w:tc>
      </w:tr>
      <w:tr w:rsidR="001A670A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1A670A">
            <w:pPr>
              <w:jc w:val="center"/>
            </w:pPr>
            <w:r>
              <w:lastRenderedPageBreak/>
              <w:t>What Pupils Need to Know to Be Secure</w:t>
            </w:r>
          </w:p>
        </w:tc>
      </w:tr>
      <w:tr w:rsidR="001A670A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1A670A">
            <w:r>
              <w:t xml:space="preserve">Key Substantive Content Knowledge  </w:t>
            </w:r>
          </w:p>
          <w:p w14:paraId="5BB0EFB1" w14:textId="6A631B52" w:rsidR="001A670A" w:rsidRDefault="001A670A" w:rsidP="001A670A"/>
        </w:tc>
      </w:tr>
      <w:tr w:rsidR="001A670A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48968EA8" w:rsidR="001A670A" w:rsidRDefault="001A670A" w:rsidP="001A670A">
            <w:r>
              <w:t xml:space="preserve">Cause </w:t>
            </w:r>
          </w:p>
        </w:tc>
        <w:tc>
          <w:tcPr>
            <w:tcW w:w="11685" w:type="dxa"/>
            <w:gridSpan w:val="7"/>
          </w:tcPr>
          <w:p w14:paraId="59030B02" w14:textId="4D7F9E7A" w:rsidR="00A82418" w:rsidRPr="000944FE" w:rsidRDefault="00A82418" w:rsidP="00A82418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0944FE">
              <w:t xml:space="preserve">ays in which the location and physical geography of the </w:t>
            </w:r>
            <w:r>
              <w:t xml:space="preserve">UK and their local </w:t>
            </w:r>
            <w:r w:rsidRPr="000944FE">
              <w:t xml:space="preserve">region impact on human activity in the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009658F8" w14:textId="0513C67C" w:rsidR="001A670A" w:rsidRPr="00A84C34" w:rsidRDefault="001A670A" w:rsidP="00A82418">
            <w:pPr>
              <w:ind w:left="360"/>
            </w:pPr>
          </w:p>
        </w:tc>
      </w:tr>
      <w:tr w:rsidR="001A670A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2C2C079E" w:rsidR="001A670A" w:rsidRDefault="001A670A" w:rsidP="001A670A">
            <w:r>
              <w:t xml:space="preserve">Place </w:t>
            </w:r>
            <w:r w:rsidR="005B27FE">
              <w:t xml:space="preserve">/ Space </w:t>
            </w:r>
          </w:p>
        </w:tc>
        <w:tc>
          <w:tcPr>
            <w:tcW w:w="11685" w:type="dxa"/>
            <w:gridSpan w:val="7"/>
          </w:tcPr>
          <w:p w14:paraId="5D8EC8B6" w14:textId="77777777" w:rsidR="00A82418" w:rsidRDefault="00A82418" w:rsidP="00A84C34">
            <w:pPr>
              <w:pStyle w:val="ListParagraph"/>
              <w:numPr>
                <w:ilvl w:val="0"/>
                <w:numId w:val="6"/>
              </w:numPr>
            </w:pPr>
            <w:r>
              <w:t>the location and principal features of the UK and their local region</w:t>
            </w:r>
            <w:r w:rsidRPr="000944FE">
              <w:t xml:space="preserve"> </w:t>
            </w:r>
            <w:r w:rsidRPr="004D6DA1">
              <w:t>when seen at a range of scales, from the global to the immediately local</w:t>
            </w:r>
            <w:r>
              <w:t xml:space="preserve"> building on knowledge from Year 1 and Year </w:t>
            </w:r>
            <w:proofErr w:type="gramStart"/>
            <w:r>
              <w:t>5 ;</w:t>
            </w:r>
            <w:proofErr w:type="gramEnd"/>
          </w:p>
          <w:p w14:paraId="08AB1F6F" w14:textId="15449A2B" w:rsidR="00A82418" w:rsidRPr="005B27FE" w:rsidRDefault="00A82418" w:rsidP="00A82418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>ays in which the location a</w:t>
            </w:r>
            <w:r>
              <w:t xml:space="preserve">nd distinctive features </w:t>
            </w:r>
            <w:proofErr w:type="gramStart"/>
            <w:r>
              <w:t>of  their</w:t>
            </w:r>
            <w:proofErr w:type="gramEnd"/>
            <w:r>
              <w:t xml:space="preserve"> local </w:t>
            </w:r>
            <w:r w:rsidRPr="004D6DA1">
              <w:t>region compare and contrast with those of other places studied</w:t>
            </w:r>
            <w:r w:rsidR="005B27FE">
              <w:t xml:space="preserve"> building on Year 1 Local Study , Year 3 climate, Year 5 UK study. </w:t>
            </w:r>
          </w:p>
          <w:p w14:paraId="65F7BD63" w14:textId="079AED50" w:rsidR="001A670A" w:rsidRPr="00A84C34" w:rsidRDefault="001A670A" w:rsidP="00A82418">
            <w:pPr>
              <w:pStyle w:val="ListParagraph"/>
            </w:pPr>
          </w:p>
        </w:tc>
      </w:tr>
      <w:tr w:rsidR="001A670A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0A6039E9" w:rsidR="001A670A" w:rsidRDefault="001A670A" w:rsidP="001A670A">
            <w:r>
              <w:t xml:space="preserve">Consequence </w:t>
            </w:r>
          </w:p>
        </w:tc>
        <w:tc>
          <w:tcPr>
            <w:tcW w:w="11685" w:type="dxa"/>
            <w:gridSpan w:val="7"/>
          </w:tcPr>
          <w:p w14:paraId="2B0117A4" w14:textId="1AE5B773" w:rsidR="00A82418" w:rsidRPr="00A82418" w:rsidRDefault="00A82418" w:rsidP="00A82418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settlement and change) operate within the UK and their local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79BB7E41" w14:textId="0E3CE919" w:rsidR="00A82418" w:rsidRPr="00A82418" w:rsidRDefault="00A82418" w:rsidP="00A82418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0944FE">
              <w:t xml:space="preserve">ays in which the location and physical geography of the </w:t>
            </w:r>
            <w:r>
              <w:t xml:space="preserve">UK and their local region are impacted by </w:t>
            </w:r>
            <w:r w:rsidRPr="000944FE">
              <w:t xml:space="preserve">human activity in the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260B4C03" w14:textId="140BF452" w:rsidR="001A670A" w:rsidRPr="00506171" w:rsidRDefault="001A670A" w:rsidP="00A82418">
            <w:pPr>
              <w:pStyle w:val="ListParagraph"/>
              <w:rPr>
                <w:i/>
              </w:rPr>
            </w:pPr>
          </w:p>
        </w:tc>
      </w:tr>
      <w:tr w:rsidR="001A670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1A670A">
            <w:r>
              <w:t xml:space="preserve">Disciplinary Knowledge </w:t>
            </w:r>
          </w:p>
        </w:tc>
      </w:tr>
      <w:tr w:rsidR="001A670A" w:rsidRPr="001E37D6" w14:paraId="63443DBF" w14:textId="77777777" w:rsidTr="00D44386">
        <w:tc>
          <w:tcPr>
            <w:tcW w:w="2263" w:type="dxa"/>
          </w:tcPr>
          <w:p w14:paraId="51FEC537" w14:textId="7FE39E3C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5B27FE">
              <w:rPr>
                <w:rFonts w:cstheme="minorHAnsi"/>
                <w:b/>
                <w:color w:val="FF0000"/>
                <w:sz w:val="20"/>
                <w:szCs w:val="20"/>
              </w:rPr>
              <w:t xml:space="preserve">/Scale </w:t>
            </w:r>
          </w:p>
        </w:tc>
        <w:tc>
          <w:tcPr>
            <w:tcW w:w="4678" w:type="dxa"/>
            <w:gridSpan w:val="3"/>
          </w:tcPr>
          <w:p w14:paraId="285538AA" w14:textId="77777777" w:rsidR="00D07A75" w:rsidRDefault="00D07A75" w:rsidP="00D07A75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F9063A">
              <w:t xml:space="preserve">se and annotate Ordnance Survey maps, including the use of grid references, in order to present arguments about change in the local </w:t>
            </w:r>
            <w:proofErr w:type="gramStart"/>
            <w:r w:rsidRPr="00F9063A">
              <w:t>region</w:t>
            </w:r>
            <w:r>
              <w:t>;</w:t>
            </w:r>
            <w:proofErr w:type="gramEnd"/>
          </w:p>
          <w:p w14:paraId="0C940BC1" w14:textId="49A456AA" w:rsidR="005B27FE" w:rsidRPr="00F9063A" w:rsidRDefault="005B27FE" w:rsidP="00D07A75">
            <w:pPr>
              <w:pStyle w:val="ListParagraph"/>
              <w:numPr>
                <w:ilvl w:val="0"/>
                <w:numId w:val="7"/>
              </w:numPr>
            </w:pPr>
            <w:r>
              <w:t xml:space="preserve">Use historical maps to plot </w:t>
            </w:r>
            <w:proofErr w:type="gramStart"/>
            <w:r>
              <w:t>change</w:t>
            </w:r>
            <w:proofErr w:type="gramEnd"/>
            <w:r>
              <w:t xml:space="preserve"> </w:t>
            </w:r>
          </w:p>
          <w:p w14:paraId="088DDCE2" w14:textId="50EBAC91" w:rsidR="001A670A" w:rsidRPr="00B66C86" w:rsidRDefault="001A670A" w:rsidP="00D07A75">
            <w:pPr>
              <w:pStyle w:val="ListParagraph"/>
            </w:pPr>
          </w:p>
        </w:tc>
        <w:tc>
          <w:tcPr>
            <w:tcW w:w="1843" w:type="dxa"/>
            <w:gridSpan w:val="2"/>
          </w:tcPr>
          <w:p w14:paraId="7E21A8C0" w14:textId="569B7C5E" w:rsidR="001A670A" w:rsidRPr="001E37D6" w:rsidRDefault="001A670A" w:rsidP="001A670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5B27FE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6829073C" w14:textId="77777777" w:rsidR="00D07A75" w:rsidRPr="00F9063A" w:rsidRDefault="00D07A75" w:rsidP="00D07A75">
            <w:pPr>
              <w:pStyle w:val="ListParagraph"/>
              <w:numPr>
                <w:ilvl w:val="0"/>
                <w:numId w:val="7"/>
              </w:numPr>
            </w:pPr>
            <w:r w:rsidRPr="00F9063A">
              <w:t xml:space="preserve">present arguments about change in the local </w:t>
            </w:r>
            <w:proofErr w:type="gramStart"/>
            <w:r w:rsidRPr="00F9063A">
              <w:t>region</w:t>
            </w:r>
            <w:r>
              <w:t>;</w:t>
            </w:r>
            <w:proofErr w:type="gramEnd"/>
          </w:p>
          <w:p w14:paraId="642B1151" w14:textId="6E6C4E7C" w:rsidR="001A670A" w:rsidRPr="00BA00C4" w:rsidRDefault="001A670A" w:rsidP="003757B4"/>
        </w:tc>
      </w:tr>
      <w:tr w:rsidR="001A670A" w:rsidRPr="001E37D6" w14:paraId="0B901CA1" w14:textId="77777777" w:rsidTr="00D44386">
        <w:tc>
          <w:tcPr>
            <w:tcW w:w="2263" w:type="dxa"/>
          </w:tcPr>
          <w:p w14:paraId="4C01A2C0" w14:textId="1F5FA8D3" w:rsidR="001A670A" w:rsidRPr="001E37D6" w:rsidRDefault="005B27FE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C39D71B" w14:textId="77777777" w:rsidR="003757B4" w:rsidRDefault="003757B4" w:rsidP="001A670A"/>
          <w:p w14:paraId="3999D244" w14:textId="77777777" w:rsidR="00D07A75" w:rsidRPr="00F9063A" w:rsidRDefault="00D07A75" w:rsidP="00D07A75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u</w:t>
            </w:r>
            <w:r w:rsidRPr="00F9063A">
              <w:t>se appropriate vocabulary when describing</w:t>
            </w:r>
            <w:r>
              <w:t xml:space="preserve"> key information about </w:t>
            </w:r>
            <w:r w:rsidRPr="00F9063A">
              <w:t xml:space="preserve">the local </w:t>
            </w:r>
            <w:r>
              <w:t xml:space="preserve">region </w:t>
            </w:r>
            <w:r w:rsidRPr="00F9063A">
              <w:t>to external audiences.</w:t>
            </w:r>
          </w:p>
          <w:p w14:paraId="6714A3A5" w14:textId="77777777" w:rsidR="001A670A" w:rsidRPr="000D02F0" w:rsidRDefault="001A670A" w:rsidP="0050617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D44386">
        <w:tc>
          <w:tcPr>
            <w:tcW w:w="2263" w:type="dxa"/>
          </w:tcPr>
          <w:p w14:paraId="32A7037D" w14:textId="6CA919F0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3AD1D2B4" w14:textId="77777777" w:rsidR="00D07A75" w:rsidRPr="00F9063A" w:rsidRDefault="00D07A75" w:rsidP="00D07A75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use fieldwork to collect and critically evaluate data from a range of viewpoints </w:t>
            </w:r>
            <w:r>
              <w:lastRenderedPageBreak/>
              <w:t xml:space="preserve">about the local region, how it meets people’s needs, and how it might </w:t>
            </w:r>
            <w:proofErr w:type="gramStart"/>
            <w:r>
              <w:t>change;</w:t>
            </w:r>
            <w:proofErr w:type="gramEnd"/>
          </w:p>
          <w:p w14:paraId="49C734EE" w14:textId="77777777" w:rsidR="00506171" w:rsidRPr="00506171" w:rsidRDefault="00506171" w:rsidP="00506171">
            <w:pPr>
              <w:pStyle w:val="ListParagraph"/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</w:p>
          <w:p w14:paraId="712351AA" w14:textId="5AF024F8" w:rsidR="001A670A" w:rsidRPr="001E37D6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36074E68" w14:textId="77777777" w:rsidR="001A670A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00ECF4" w14:textId="4B2CB359" w:rsidR="005B27FE" w:rsidRPr="001E37D6" w:rsidRDefault="005B27FE" w:rsidP="001A670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Devise own investigation for local area. </w:t>
            </w:r>
          </w:p>
        </w:tc>
        <w:tc>
          <w:tcPr>
            <w:tcW w:w="1843" w:type="dxa"/>
            <w:gridSpan w:val="2"/>
          </w:tcPr>
          <w:p w14:paraId="619B7938" w14:textId="4C4D1966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5B27FE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/ </w:t>
            </w:r>
            <w:proofErr w:type="gramStart"/>
            <w:r w:rsidR="005B27FE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lastRenderedPageBreak/>
              <w:t xml:space="preserve">Interconnection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or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between locations </w:t>
            </w:r>
          </w:p>
        </w:tc>
        <w:tc>
          <w:tcPr>
            <w:tcW w:w="5245" w:type="dxa"/>
            <w:gridSpan w:val="3"/>
          </w:tcPr>
          <w:p w14:paraId="4E93DF25" w14:textId="695CBD7C" w:rsidR="001A670A" w:rsidRPr="00506171" w:rsidRDefault="005B27FE" w:rsidP="0050617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Compare regions / activities within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Taunton .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Link transport planning to land use planning. Why are the two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interconnected ?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A670A" w:rsidRPr="001E37D6" w14:paraId="568299FA" w14:textId="77777777" w:rsidTr="00D44386">
        <w:tc>
          <w:tcPr>
            <w:tcW w:w="2263" w:type="dxa"/>
          </w:tcPr>
          <w:p w14:paraId="6DE29CE6" w14:textId="40E96E09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285ACF30" w14:textId="22F1752D" w:rsidR="00D07A75" w:rsidRPr="00F9063A" w:rsidRDefault="00D07A75" w:rsidP="00D07A75">
            <w:pPr>
              <w:pStyle w:val="ListParagraph"/>
              <w:numPr>
                <w:ilvl w:val="0"/>
                <w:numId w:val="9"/>
              </w:numPr>
            </w:pPr>
            <w:r>
              <w:t xml:space="preserve">interpret data from a range of viewpoints about the local region, how it meets people’s needs, and how it might </w:t>
            </w:r>
            <w:proofErr w:type="gramStart"/>
            <w:r>
              <w:t>change;</w:t>
            </w:r>
            <w:proofErr w:type="gramEnd"/>
          </w:p>
          <w:p w14:paraId="61E56349" w14:textId="5C50493B" w:rsidR="00B66C86" w:rsidRPr="00B66C86" w:rsidRDefault="00B66C86" w:rsidP="00D07A75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329896E2" w:rsidR="001A670A" w:rsidRPr="001E37D6" w:rsidRDefault="00D07A75" w:rsidP="001A670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Identify significant events / people impacting change in the local region</w:t>
            </w:r>
            <w:r w:rsidR="005B27FE">
              <w:rPr>
                <w:rFonts w:cstheme="minorHAnsi"/>
                <w:b/>
                <w:sz w:val="20"/>
                <w:szCs w:val="20"/>
              </w:rPr>
              <w:t xml:space="preserve">. Significance of planners / developers/ politicians / investors. </w:t>
            </w:r>
          </w:p>
        </w:tc>
      </w:tr>
    </w:tbl>
    <w:p w14:paraId="48392492" w14:textId="77777777" w:rsidR="005B27FE" w:rsidRPr="001E37D6" w:rsidRDefault="005B27FE">
      <w:pPr>
        <w:rPr>
          <w:rFonts w:cstheme="minorHAnsi"/>
          <w:b/>
          <w:sz w:val="20"/>
          <w:szCs w:val="20"/>
        </w:rPr>
      </w:pPr>
    </w:p>
    <w:sectPr w:rsidR="005B27FE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7BEB28C4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171981">
      <w:t xml:space="preserve">Geography </w:t>
    </w:r>
    <w:r>
      <w:t>Medium Te</w:t>
    </w:r>
    <w:r w:rsidR="005B27FE">
      <w:t>r</w:t>
    </w:r>
    <w:r>
      <w:t>m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CFF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74744">
    <w:abstractNumId w:val="12"/>
  </w:num>
  <w:num w:numId="2" w16cid:durableId="141972344">
    <w:abstractNumId w:val="6"/>
  </w:num>
  <w:num w:numId="3" w16cid:durableId="1484157120">
    <w:abstractNumId w:val="3"/>
  </w:num>
  <w:num w:numId="4" w16cid:durableId="2053189590">
    <w:abstractNumId w:val="4"/>
  </w:num>
  <w:num w:numId="5" w16cid:durableId="429399465">
    <w:abstractNumId w:val="1"/>
  </w:num>
  <w:num w:numId="6" w16cid:durableId="1461411740">
    <w:abstractNumId w:val="2"/>
  </w:num>
  <w:num w:numId="7" w16cid:durableId="1648362504">
    <w:abstractNumId w:val="8"/>
  </w:num>
  <w:num w:numId="8" w16cid:durableId="143400071">
    <w:abstractNumId w:val="7"/>
  </w:num>
  <w:num w:numId="9" w16cid:durableId="618609645">
    <w:abstractNumId w:val="10"/>
  </w:num>
  <w:num w:numId="10" w16cid:durableId="693767526">
    <w:abstractNumId w:val="13"/>
  </w:num>
  <w:num w:numId="11" w16cid:durableId="1679191404">
    <w:abstractNumId w:val="11"/>
  </w:num>
  <w:num w:numId="12" w16cid:durableId="435490064">
    <w:abstractNumId w:val="5"/>
  </w:num>
  <w:num w:numId="13" w16cid:durableId="1393235099">
    <w:abstractNumId w:val="0"/>
  </w:num>
  <w:num w:numId="14" w16cid:durableId="125128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11283"/>
    <w:rsid w:val="00171981"/>
    <w:rsid w:val="00193028"/>
    <w:rsid w:val="001A670A"/>
    <w:rsid w:val="001E37D6"/>
    <w:rsid w:val="002A4642"/>
    <w:rsid w:val="002B0476"/>
    <w:rsid w:val="00304794"/>
    <w:rsid w:val="00316397"/>
    <w:rsid w:val="003564BB"/>
    <w:rsid w:val="00363884"/>
    <w:rsid w:val="003757B4"/>
    <w:rsid w:val="0037581E"/>
    <w:rsid w:val="004626ED"/>
    <w:rsid w:val="00471430"/>
    <w:rsid w:val="00496C50"/>
    <w:rsid w:val="004F171F"/>
    <w:rsid w:val="00506171"/>
    <w:rsid w:val="0052626C"/>
    <w:rsid w:val="00537E0D"/>
    <w:rsid w:val="005638DA"/>
    <w:rsid w:val="005642F1"/>
    <w:rsid w:val="005B27FE"/>
    <w:rsid w:val="005B7C06"/>
    <w:rsid w:val="005F645F"/>
    <w:rsid w:val="006169C3"/>
    <w:rsid w:val="00637809"/>
    <w:rsid w:val="00725E1E"/>
    <w:rsid w:val="00734182"/>
    <w:rsid w:val="007714C2"/>
    <w:rsid w:val="007E05DD"/>
    <w:rsid w:val="007E6CE7"/>
    <w:rsid w:val="008B4F3A"/>
    <w:rsid w:val="008E360D"/>
    <w:rsid w:val="00924B82"/>
    <w:rsid w:val="00942580"/>
    <w:rsid w:val="00A54002"/>
    <w:rsid w:val="00A82418"/>
    <w:rsid w:val="00A84C34"/>
    <w:rsid w:val="00A950F2"/>
    <w:rsid w:val="00A95F4D"/>
    <w:rsid w:val="00AD771A"/>
    <w:rsid w:val="00B66C86"/>
    <w:rsid w:val="00B726E1"/>
    <w:rsid w:val="00BA00C4"/>
    <w:rsid w:val="00C15161"/>
    <w:rsid w:val="00C447DD"/>
    <w:rsid w:val="00C44E4A"/>
    <w:rsid w:val="00CD6D62"/>
    <w:rsid w:val="00D07A75"/>
    <w:rsid w:val="00D37A5F"/>
    <w:rsid w:val="00D44386"/>
    <w:rsid w:val="00D9693C"/>
    <w:rsid w:val="00E012C5"/>
    <w:rsid w:val="00E03672"/>
    <w:rsid w:val="00EB28DF"/>
    <w:rsid w:val="00ED73E4"/>
    <w:rsid w:val="00EF1E38"/>
    <w:rsid w:val="00EF74C2"/>
    <w:rsid w:val="00F258CF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A15BC-48E4-4078-B355-468111C4565C}">
  <ds:schemaRefs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8</cp:revision>
  <dcterms:created xsi:type="dcterms:W3CDTF">2023-10-03T09:12:00Z</dcterms:created>
  <dcterms:modified xsi:type="dcterms:W3CDTF">2024-04-17T10:46:00Z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